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9D76" w14:textId="05C4B152" w:rsidR="007D6FFC" w:rsidRPr="0069265F" w:rsidRDefault="008C3038" w:rsidP="007D6FFC">
      <w:pPr>
        <w:rPr>
          <w:rFonts w:ascii="Times New Roman" w:hAnsi="Times New Roman" w:cs="Times New Roman"/>
          <w:b/>
          <w:sz w:val="28"/>
          <w:szCs w:val="28"/>
        </w:rPr>
      </w:pPr>
      <w:r w:rsidRPr="0069265F">
        <w:rPr>
          <w:rFonts w:ascii="Times New Roman" w:hAnsi="Times New Roman" w:cs="Times New Roman"/>
          <w:b/>
          <w:sz w:val="28"/>
          <w:szCs w:val="28"/>
        </w:rPr>
        <w:t xml:space="preserve">HUAWEI </w:t>
      </w:r>
      <w:proofErr w:type="spellStart"/>
      <w:r w:rsidRPr="0069265F">
        <w:rPr>
          <w:rFonts w:ascii="Times New Roman" w:hAnsi="Times New Roman" w:cs="Times New Roman"/>
          <w:b/>
          <w:sz w:val="28"/>
          <w:szCs w:val="28"/>
        </w:rPr>
        <w:t>Scale</w:t>
      </w:r>
      <w:proofErr w:type="spellEnd"/>
      <w:r w:rsidRPr="0069265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7BC7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69265F" w:rsidRPr="0069265F">
        <w:rPr>
          <w:rFonts w:ascii="Times New Roman" w:hAnsi="Times New Roman" w:cs="Times New Roman"/>
          <w:b/>
          <w:sz w:val="28"/>
          <w:szCs w:val="28"/>
        </w:rPr>
        <w:t>kosmérleg</w:t>
      </w:r>
      <w:r w:rsidRPr="0069265F">
        <w:rPr>
          <w:rFonts w:ascii="Times New Roman" w:hAnsi="Times New Roman" w:cs="Times New Roman"/>
          <w:b/>
          <w:sz w:val="28"/>
          <w:szCs w:val="28"/>
        </w:rPr>
        <w:t xml:space="preserve"> termékadatlap</w:t>
      </w:r>
    </w:p>
    <w:p w14:paraId="5AA8AD94" w14:textId="73D4B589" w:rsidR="007D6FFC" w:rsidRPr="008C3038" w:rsidRDefault="007D6FFC" w:rsidP="007D6FFC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A HUAWEI </w:t>
      </w:r>
      <w:proofErr w:type="spellStart"/>
      <w:r w:rsidRPr="008C3038">
        <w:rPr>
          <w:rFonts w:ascii="Times New Roman" w:hAnsi="Times New Roman" w:cs="Times New Roman"/>
        </w:rPr>
        <w:t>Scale</w:t>
      </w:r>
      <w:proofErr w:type="spellEnd"/>
      <w:r w:rsidRPr="008C3038">
        <w:rPr>
          <w:rFonts w:ascii="Times New Roman" w:hAnsi="Times New Roman" w:cs="Times New Roman"/>
        </w:rPr>
        <w:t xml:space="preserve"> 3</w:t>
      </w:r>
      <w:r w:rsidR="001E7BC7">
        <w:rPr>
          <w:rFonts w:ascii="Times New Roman" w:hAnsi="Times New Roman" w:cs="Times New Roman"/>
        </w:rPr>
        <w:t xml:space="preserve"> Okosmérleg</w:t>
      </w:r>
      <w:r w:rsidRPr="008C3038">
        <w:rPr>
          <w:rFonts w:ascii="Times New Roman" w:hAnsi="Times New Roman" w:cs="Times New Roman"/>
        </w:rPr>
        <w:t xml:space="preserve"> egy divatos, biztonságos és megbízható </w:t>
      </w:r>
      <w:r w:rsidR="0069265F">
        <w:rPr>
          <w:rFonts w:ascii="Times New Roman" w:hAnsi="Times New Roman" w:cs="Times New Roman"/>
        </w:rPr>
        <w:t>okos</w:t>
      </w:r>
      <w:r w:rsidRPr="008C3038">
        <w:rPr>
          <w:rFonts w:ascii="Times New Roman" w:hAnsi="Times New Roman" w:cs="Times New Roman"/>
        </w:rPr>
        <w:t xml:space="preserve">mérleg, amely képes felismerni az emberi test összetételét, és támogatja a </w:t>
      </w:r>
      <w:proofErr w:type="spellStart"/>
      <w:r w:rsidRPr="008C3038">
        <w:rPr>
          <w:rFonts w:ascii="Times New Roman" w:hAnsi="Times New Roman" w:cs="Times New Roman"/>
        </w:rPr>
        <w:t>Wi</w:t>
      </w:r>
      <w:proofErr w:type="spellEnd"/>
      <w:r w:rsidRPr="008C3038">
        <w:rPr>
          <w:rFonts w:ascii="Times New Roman" w:hAnsi="Times New Roman" w:cs="Times New Roman"/>
        </w:rPr>
        <w:t>-Fi és a Bluetooth kettős kapcsolatot. Integrálja a súlymérés, a négy</w:t>
      </w:r>
      <w:r w:rsidR="00F223C6" w:rsidRPr="008C3038">
        <w:rPr>
          <w:rFonts w:ascii="Times New Roman" w:hAnsi="Times New Roman" w:cs="Times New Roman"/>
        </w:rPr>
        <w:t xml:space="preserve"> </w:t>
      </w:r>
      <w:r w:rsidRPr="008C3038">
        <w:rPr>
          <w:rFonts w:ascii="Times New Roman" w:hAnsi="Times New Roman" w:cs="Times New Roman"/>
        </w:rPr>
        <w:t>elektródás testzsírmérés és a pulzusmérés funk</w:t>
      </w:r>
      <w:r w:rsidR="00F223C6" w:rsidRPr="008C3038">
        <w:rPr>
          <w:rFonts w:ascii="Times New Roman" w:hAnsi="Times New Roman" w:cs="Times New Roman"/>
        </w:rPr>
        <w:t>cióit, illetve</w:t>
      </w:r>
      <w:r w:rsidRPr="008C3038">
        <w:rPr>
          <w:rFonts w:ascii="Times New Roman" w:hAnsi="Times New Roman" w:cs="Times New Roman"/>
        </w:rPr>
        <w:t xml:space="preserve"> több felhasználó is használhatja.</w:t>
      </w:r>
    </w:p>
    <w:p w14:paraId="1417EE52" w14:textId="77777777" w:rsidR="007D6FFC" w:rsidRPr="008C3038" w:rsidRDefault="007D6FFC" w:rsidP="007D6FFC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A mérleg a következő szolgáltatásokat támogatja:</w:t>
      </w:r>
    </w:p>
    <w:p w14:paraId="751E7450" w14:textId="77777777" w:rsidR="007D6FFC" w:rsidRPr="008C3038" w:rsidRDefault="007D6FFC" w:rsidP="007D6F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Súlymérés</w:t>
      </w:r>
    </w:p>
    <w:p w14:paraId="2C610791" w14:textId="12F2B7A7" w:rsidR="007D6FFC" w:rsidRPr="008C3038" w:rsidRDefault="007D6FFC" w:rsidP="007D6F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Testzsírmérés</w:t>
      </w:r>
    </w:p>
    <w:p w14:paraId="216C0BBC" w14:textId="77777777" w:rsidR="007D6FFC" w:rsidRPr="008C3038" w:rsidRDefault="007D6FFC" w:rsidP="007D6F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Nyugalmi pulzusmérés</w:t>
      </w:r>
    </w:p>
    <w:p w14:paraId="490AFEC4" w14:textId="77777777" w:rsidR="007D6FFC" w:rsidRPr="008C3038" w:rsidRDefault="007D6FFC" w:rsidP="007D6F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Több fiók</w:t>
      </w:r>
    </w:p>
    <w:p w14:paraId="45DC8C61" w14:textId="13AE66CD" w:rsidR="007D6FFC" w:rsidRPr="008C3038" w:rsidRDefault="007D6FFC" w:rsidP="007D6F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Az adatok automatikus szinkronizálása a </w:t>
      </w:r>
      <w:proofErr w:type="spellStart"/>
      <w:r w:rsidRPr="008C3038">
        <w:rPr>
          <w:rFonts w:ascii="Times New Roman" w:hAnsi="Times New Roman" w:cs="Times New Roman"/>
        </w:rPr>
        <w:t>Huawei</w:t>
      </w:r>
      <w:proofErr w:type="spellEnd"/>
      <w:r w:rsidRPr="008C3038">
        <w:rPr>
          <w:rFonts w:ascii="Times New Roman" w:hAnsi="Times New Roman" w:cs="Times New Roman"/>
        </w:rPr>
        <w:t xml:space="preserve"> Egészség alkalmazással</w:t>
      </w:r>
    </w:p>
    <w:p w14:paraId="390243A6" w14:textId="087FD406" w:rsidR="007D6FFC" w:rsidRPr="008C3038" w:rsidRDefault="007D6FFC" w:rsidP="007D6F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Intelligens háztartási </w:t>
      </w:r>
      <w:r w:rsidR="0069265F">
        <w:rPr>
          <w:rFonts w:ascii="Times New Roman" w:hAnsi="Times New Roman" w:cs="Times New Roman"/>
        </w:rPr>
        <w:t>f</w:t>
      </w:r>
      <w:r w:rsidRPr="008C3038">
        <w:rPr>
          <w:rFonts w:ascii="Times New Roman" w:hAnsi="Times New Roman" w:cs="Times New Roman"/>
        </w:rPr>
        <w:t>elismerés</w:t>
      </w:r>
    </w:p>
    <w:p w14:paraId="26EA0C0D" w14:textId="77777777" w:rsidR="00C21FF5" w:rsidRPr="008C3038" w:rsidRDefault="00F223C6" w:rsidP="007D6FFC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Töltsd le és telepítsd a </w:t>
      </w:r>
      <w:proofErr w:type="spellStart"/>
      <w:r w:rsidRPr="008C3038">
        <w:rPr>
          <w:rFonts w:ascii="Times New Roman" w:hAnsi="Times New Roman" w:cs="Times New Roman"/>
        </w:rPr>
        <w:t>Huawei</w:t>
      </w:r>
      <w:proofErr w:type="spellEnd"/>
      <w:r w:rsidRPr="008C3038">
        <w:rPr>
          <w:rFonts w:ascii="Times New Roman" w:hAnsi="Times New Roman" w:cs="Times New Roman"/>
        </w:rPr>
        <w:t xml:space="preserve"> Egészség</w:t>
      </w:r>
      <w:r w:rsidR="007D6FFC" w:rsidRPr="008C3038">
        <w:rPr>
          <w:rFonts w:ascii="Times New Roman" w:hAnsi="Times New Roman" w:cs="Times New Roman"/>
        </w:rPr>
        <w:t xml:space="preserve"> alkalmazást. Ha a mérlegé</w:t>
      </w:r>
      <w:r w:rsidRPr="008C3038">
        <w:rPr>
          <w:rFonts w:ascii="Times New Roman" w:hAnsi="Times New Roman" w:cs="Times New Roman"/>
        </w:rPr>
        <w:t xml:space="preserve">hez csatlakozik, a </w:t>
      </w:r>
      <w:proofErr w:type="spellStart"/>
      <w:r w:rsidRPr="008C3038">
        <w:rPr>
          <w:rFonts w:ascii="Times New Roman" w:hAnsi="Times New Roman" w:cs="Times New Roman"/>
        </w:rPr>
        <w:t>Huawei</w:t>
      </w:r>
      <w:proofErr w:type="spellEnd"/>
      <w:r w:rsidRPr="008C3038">
        <w:rPr>
          <w:rFonts w:ascii="Times New Roman" w:hAnsi="Times New Roman" w:cs="Times New Roman"/>
        </w:rPr>
        <w:t xml:space="preserve"> Egészség</w:t>
      </w:r>
      <w:r w:rsidR="007D6FFC" w:rsidRPr="008C3038">
        <w:rPr>
          <w:rFonts w:ascii="Times New Roman" w:hAnsi="Times New Roman" w:cs="Times New Roman"/>
        </w:rPr>
        <w:t xml:space="preserve"> alkalmazás megjeleníti a testsúlyt, a testzsírt, valamint az egyéb fitnesz- és egészségi adatokat, megfelelő elemzéseket és javaslatokat nyújt, valamint testzsí</w:t>
      </w:r>
      <w:r w:rsidRPr="008C3038">
        <w:rPr>
          <w:rFonts w:ascii="Times New Roman" w:hAnsi="Times New Roman" w:cs="Times New Roman"/>
        </w:rPr>
        <w:t xml:space="preserve">r </w:t>
      </w:r>
      <w:r w:rsidR="007D6FFC" w:rsidRPr="008C3038">
        <w:rPr>
          <w:rFonts w:ascii="Times New Roman" w:hAnsi="Times New Roman" w:cs="Times New Roman"/>
        </w:rPr>
        <w:t>mérési jelentéseket készít, amelyek segí</w:t>
      </w:r>
      <w:r w:rsidRPr="008C3038">
        <w:rPr>
          <w:rFonts w:ascii="Times New Roman" w:hAnsi="Times New Roman" w:cs="Times New Roman"/>
        </w:rPr>
        <w:t>tenek jobban megérteni fitnesz és egészségi állapotodat</w:t>
      </w:r>
      <w:r w:rsidR="007D6FFC" w:rsidRPr="008C3038">
        <w:rPr>
          <w:rFonts w:ascii="Times New Roman" w:hAnsi="Times New Roman" w:cs="Times New Roman"/>
        </w:rPr>
        <w:t>.</w:t>
      </w:r>
    </w:p>
    <w:p w14:paraId="4894C0F3" w14:textId="77777777" w:rsidR="001E7BC7" w:rsidRDefault="001E7BC7" w:rsidP="007D6F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280C879" wp14:editId="2197689B">
            <wp:extent cx="4544060" cy="3024505"/>
            <wp:effectExtent l="0" t="0" r="8890" b="4445"/>
            <wp:docPr id="1" name="Picture 1" descr="C:\Users\k84129400\AppData\Local\Microsoft\Windows\INetCache\Content.Word\IMG_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84129400\AppData\Local\Microsoft\Windows\INetCache\Content.Word\IMG_8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C7EC" w14:textId="77777777" w:rsidR="002C4E58" w:rsidRDefault="002C4E58" w:rsidP="007D6F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A07B2C" w14:textId="77777777" w:rsidR="001E7BC7" w:rsidRDefault="001E7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DD12E7" w14:textId="5D31C6B2" w:rsidR="00F223C6" w:rsidRPr="008C3038" w:rsidRDefault="00F223C6" w:rsidP="007D6FFC">
      <w:pPr>
        <w:rPr>
          <w:rFonts w:ascii="Times New Roman" w:hAnsi="Times New Roman" w:cs="Times New Roman"/>
          <w:b/>
          <w:sz w:val="28"/>
          <w:szCs w:val="28"/>
        </w:rPr>
      </w:pPr>
      <w:r w:rsidRPr="008C3038">
        <w:rPr>
          <w:rFonts w:ascii="Times New Roman" w:hAnsi="Times New Roman" w:cs="Times New Roman"/>
          <w:b/>
          <w:sz w:val="28"/>
          <w:szCs w:val="28"/>
        </w:rPr>
        <w:lastRenderedPageBreak/>
        <w:t>Termék funkciók és alkalmazások</w:t>
      </w:r>
    </w:p>
    <w:p w14:paraId="6B2B335B" w14:textId="77777777" w:rsidR="00821F8D" w:rsidRPr="008C3038" w:rsidRDefault="00821F8D" w:rsidP="007D6FFC">
      <w:pPr>
        <w:rPr>
          <w:rFonts w:ascii="Times New Roman" w:hAnsi="Times New Roman" w:cs="Times New Roman"/>
          <w:b/>
          <w:sz w:val="28"/>
          <w:szCs w:val="28"/>
        </w:rPr>
      </w:pPr>
      <w:r w:rsidRPr="008C3038">
        <w:rPr>
          <w:rFonts w:ascii="Times New Roman" w:hAnsi="Times New Roman" w:cs="Times New Roman"/>
          <w:b/>
          <w:sz w:val="28"/>
          <w:szCs w:val="28"/>
        </w:rPr>
        <w:t>Telefonhoz párosítás</w:t>
      </w:r>
    </w:p>
    <w:p w14:paraId="735E2B9B" w14:textId="77777777" w:rsidR="00F223C6" w:rsidRPr="008C3038" w:rsidRDefault="00F223C6" w:rsidP="00F223C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1. lépés: Töltsd le és telepítsd a </w:t>
      </w:r>
      <w:proofErr w:type="spellStart"/>
      <w:r w:rsidRPr="008C3038">
        <w:rPr>
          <w:rFonts w:ascii="Times New Roman" w:hAnsi="Times New Roman" w:cs="Times New Roman"/>
        </w:rPr>
        <w:t>Huawei</w:t>
      </w:r>
      <w:proofErr w:type="spellEnd"/>
      <w:r w:rsidRPr="008C3038">
        <w:rPr>
          <w:rFonts w:ascii="Times New Roman" w:hAnsi="Times New Roman" w:cs="Times New Roman"/>
        </w:rPr>
        <w:t xml:space="preserve"> Egészség alkalmazás legújabb verzióját az </w:t>
      </w:r>
      <w:proofErr w:type="spellStart"/>
      <w:r w:rsidRPr="008C3038">
        <w:rPr>
          <w:rFonts w:ascii="Times New Roman" w:hAnsi="Times New Roman" w:cs="Times New Roman"/>
        </w:rPr>
        <w:t>AppGallery</w:t>
      </w:r>
      <w:proofErr w:type="spellEnd"/>
      <w:r w:rsidRPr="008C3038">
        <w:rPr>
          <w:rFonts w:ascii="Times New Roman" w:hAnsi="Times New Roman" w:cs="Times New Roman"/>
        </w:rPr>
        <w:t xml:space="preserve"> vagy más alkalmazás áruházakból.</w:t>
      </w:r>
    </w:p>
    <w:p w14:paraId="7EBBDBC1" w14:textId="77777777" w:rsidR="00F223C6" w:rsidRPr="008C3038" w:rsidRDefault="00F223C6" w:rsidP="00F223C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2. lépés: Engedélyezd a Bluetooth-t a telefonodon, nyisd meg a </w:t>
      </w:r>
      <w:proofErr w:type="spellStart"/>
      <w:r w:rsidRPr="008C3038">
        <w:rPr>
          <w:rFonts w:ascii="Times New Roman" w:hAnsi="Times New Roman" w:cs="Times New Roman"/>
        </w:rPr>
        <w:t>Huawei</w:t>
      </w:r>
      <w:proofErr w:type="spellEnd"/>
      <w:r w:rsidRPr="008C3038">
        <w:rPr>
          <w:rFonts w:ascii="Times New Roman" w:hAnsi="Times New Roman" w:cs="Times New Roman"/>
        </w:rPr>
        <w:t xml:space="preserve"> Egészség alkalmazást és lépj be az eszközök menüpontra.</w:t>
      </w:r>
    </w:p>
    <w:p w14:paraId="07EA8476" w14:textId="77777777" w:rsidR="00F223C6" w:rsidRPr="008C3038" w:rsidRDefault="00F223C6" w:rsidP="00F223C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Annak biztosítása érdekében, hogy a skála összes funkciója megfelelően </w:t>
      </w:r>
      <w:proofErr w:type="spellStart"/>
      <w:r w:rsidRPr="008C3038">
        <w:rPr>
          <w:rFonts w:ascii="Times New Roman" w:hAnsi="Times New Roman" w:cs="Times New Roman"/>
        </w:rPr>
        <w:t>működjön</w:t>
      </w:r>
      <w:proofErr w:type="spellEnd"/>
      <w:r w:rsidRPr="008C3038">
        <w:rPr>
          <w:rFonts w:ascii="Times New Roman" w:hAnsi="Times New Roman" w:cs="Times New Roman"/>
        </w:rPr>
        <w:t xml:space="preserve">, javasoljuk, hogy add meg a </w:t>
      </w:r>
      <w:proofErr w:type="spellStart"/>
      <w:r w:rsidRPr="008C3038">
        <w:rPr>
          <w:rFonts w:ascii="Times New Roman" w:hAnsi="Times New Roman" w:cs="Times New Roman"/>
        </w:rPr>
        <w:t>Huawei</w:t>
      </w:r>
      <w:proofErr w:type="spellEnd"/>
      <w:r w:rsidRPr="008C3038">
        <w:rPr>
          <w:rFonts w:ascii="Times New Roman" w:hAnsi="Times New Roman" w:cs="Times New Roman"/>
        </w:rPr>
        <w:t xml:space="preserve"> Egészség alkalmazás számára az engedélyt a mérleg eléréséhez, amikor először párosítod őket.</w:t>
      </w:r>
    </w:p>
    <w:p w14:paraId="4AE85465" w14:textId="77777777" w:rsidR="00F223C6" w:rsidRPr="008C3038" w:rsidRDefault="00F223C6" w:rsidP="00F223C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3. lépés: Válaszd ki az eszköz nevét, majd kövesd a képernyőn megjelenő utasításokat a mérleg és a telefon párosításához.</w:t>
      </w:r>
    </w:p>
    <w:p w14:paraId="4DFA8301" w14:textId="77777777" w:rsidR="00F223C6" w:rsidRPr="008C3038" w:rsidRDefault="00F223C6" w:rsidP="00F223C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4. lépés: Kövesd az utasításokat a </w:t>
      </w:r>
      <w:proofErr w:type="spellStart"/>
      <w:r w:rsidRPr="008C3038">
        <w:rPr>
          <w:rFonts w:ascii="Times New Roman" w:hAnsi="Times New Roman" w:cs="Times New Roman"/>
        </w:rPr>
        <w:t>Wi</w:t>
      </w:r>
      <w:proofErr w:type="spellEnd"/>
      <w:r w:rsidRPr="008C3038">
        <w:rPr>
          <w:rFonts w:ascii="Times New Roman" w:hAnsi="Times New Roman" w:cs="Times New Roman"/>
        </w:rPr>
        <w:t>-Fi-beállítások konfigurálásához a méretarányához.</w:t>
      </w:r>
    </w:p>
    <w:p w14:paraId="1E808ED0" w14:textId="77777777" w:rsidR="00F223C6" w:rsidRPr="008C3038" w:rsidRDefault="00F223C6" w:rsidP="00F223C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A </w:t>
      </w:r>
      <w:proofErr w:type="spellStart"/>
      <w:r w:rsidRPr="008C3038">
        <w:rPr>
          <w:rFonts w:ascii="Times New Roman" w:hAnsi="Times New Roman" w:cs="Times New Roman"/>
        </w:rPr>
        <w:t>Wi</w:t>
      </w:r>
      <w:proofErr w:type="spellEnd"/>
      <w:r w:rsidRPr="008C3038">
        <w:rPr>
          <w:rFonts w:ascii="Times New Roman" w:hAnsi="Times New Roman" w:cs="Times New Roman"/>
        </w:rPr>
        <w:t xml:space="preserve">-Fi beállítások konfigurálása után a mérési adatok automatikusan </w:t>
      </w:r>
      <w:proofErr w:type="spellStart"/>
      <w:r w:rsidRPr="008C3038">
        <w:rPr>
          <w:rFonts w:ascii="Times New Roman" w:hAnsi="Times New Roman" w:cs="Times New Roman"/>
        </w:rPr>
        <w:t>feltölthető</w:t>
      </w:r>
      <w:r w:rsidR="00BA5C1B" w:rsidRPr="008C3038">
        <w:rPr>
          <w:rFonts w:ascii="Times New Roman" w:hAnsi="Times New Roman" w:cs="Times New Roman"/>
        </w:rPr>
        <w:t>ek</w:t>
      </w:r>
      <w:proofErr w:type="spellEnd"/>
      <w:r w:rsidR="00BA5C1B" w:rsidRPr="008C3038">
        <w:rPr>
          <w:rFonts w:ascii="Times New Roman" w:hAnsi="Times New Roman" w:cs="Times New Roman"/>
        </w:rPr>
        <w:t xml:space="preserve"> a </w:t>
      </w:r>
      <w:proofErr w:type="spellStart"/>
      <w:r w:rsidR="00BA5C1B" w:rsidRPr="008C3038">
        <w:rPr>
          <w:rFonts w:ascii="Times New Roman" w:hAnsi="Times New Roman" w:cs="Times New Roman"/>
        </w:rPr>
        <w:t>Cloud</w:t>
      </w:r>
      <w:proofErr w:type="spellEnd"/>
      <w:r w:rsidR="00BA5C1B" w:rsidRPr="008C3038">
        <w:rPr>
          <w:rFonts w:ascii="Times New Roman" w:hAnsi="Times New Roman" w:cs="Times New Roman"/>
        </w:rPr>
        <w:t xml:space="preserve"> szolgáltatásba</w:t>
      </w:r>
      <w:r w:rsidRPr="008C3038">
        <w:rPr>
          <w:rFonts w:ascii="Times New Roman" w:hAnsi="Times New Roman" w:cs="Times New Roman"/>
        </w:rPr>
        <w:t xml:space="preserve"> és s</w:t>
      </w:r>
      <w:r w:rsidR="00BA5C1B" w:rsidRPr="008C3038">
        <w:rPr>
          <w:rFonts w:ascii="Times New Roman" w:hAnsi="Times New Roman" w:cs="Times New Roman"/>
        </w:rPr>
        <w:t xml:space="preserve">zinkronizálhatók a </w:t>
      </w:r>
      <w:proofErr w:type="spellStart"/>
      <w:r w:rsidR="00BA5C1B" w:rsidRPr="008C3038">
        <w:rPr>
          <w:rFonts w:ascii="Times New Roman" w:hAnsi="Times New Roman" w:cs="Times New Roman"/>
        </w:rPr>
        <w:t>Huawei</w:t>
      </w:r>
      <w:proofErr w:type="spellEnd"/>
      <w:r w:rsidR="00BA5C1B" w:rsidRPr="008C3038">
        <w:rPr>
          <w:rFonts w:ascii="Times New Roman" w:hAnsi="Times New Roman" w:cs="Times New Roman"/>
        </w:rPr>
        <w:t xml:space="preserve"> Egészség alkalmazással. Ha kihagyod</w:t>
      </w:r>
      <w:r w:rsidRPr="008C3038">
        <w:rPr>
          <w:rFonts w:ascii="Times New Roman" w:hAnsi="Times New Roman" w:cs="Times New Roman"/>
        </w:rPr>
        <w:t xml:space="preserve"> a </w:t>
      </w:r>
      <w:proofErr w:type="spellStart"/>
      <w:r w:rsidRPr="008C3038">
        <w:rPr>
          <w:rFonts w:ascii="Times New Roman" w:hAnsi="Times New Roman" w:cs="Times New Roman"/>
        </w:rPr>
        <w:t>Wi</w:t>
      </w:r>
      <w:proofErr w:type="spellEnd"/>
      <w:r w:rsidRPr="008C3038">
        <w:rPr>
          <w:rFonts w:ascii="Times New Roman" w:hAnsi="Times New Roman" w:cs="Times New Roman"/>
        </w:rPr>
        <w:t>-Fi konfi</w:t>
      </w:r>
      <w:r w:rsidR="00BA5C1B" w:rsidRPr="008C3038">
        <w:rPr>
          <w:rFonts w:ascii="Times New Roman" w:hAnsi="Times New Roman" w:cs="Times New Roman"/>
        </w:rPr>
        <w:t xml:space="preserve">gurációt, amikor a </w:t>
      </w:r>
      <w:proofErr w:type="spellStart"/>
      <w:r w:rsidR="00BA5C1B" w:rsidRPr="008C3038">
        <w:rPr>
          <w:rFonts w:ascii="Times New Roman" w:hAnsi="Times New Roman" w:cs="Times New Roman"/>
        </w:rPr>
        <w:t>Huawei</w:t>
      </w:r>
      <w:proofErr w:type="spellEnd"/>
      <w:r w:rsidR="00BA5C1B" w:rsidRPr="008C3038">
        <w:rPr>
          <w:rFonts w:ascii="Times New Roman" w:hAnsi="Times New Roman" w:cs="Times New Roman"/>
        </w:rPr>
        <w:t xml:space="preserve"> Egészség alkalmazás és a mérleg</w:t>
      </w:r>
      <w:r w:rsidRPr="008C3038">
        <w:rPr>
          <w:rFonts w:ascii="Times New Roman" w:hAnsi="Times New Roman" w:cs="Times New Roman"/>
        </w:rPr>
        <w:t xml:space="preserve"> párosul, beléphet</w:t>
      </w:r>
      <w:r w:rsidR="00BA5C1B" w:rsidRPr="008C3038">
        <w:rPr>
          <w:rFonts w:ascii="Times New Roman" w:hAnsi="Times New Roman" w:cs="Times New Roman"/>
        </w:rPr>
        <w:t xml:space="preserve">sz az eszközök </w:t>
      </w:r>
      <w:r w:rsidRPr="008C3038">
        <w:rPr>
          <w:rFonts w:ascii="Times New Roman" w:hAnsi="Times New Roman" w:cs="Times New Roman"/>
        </w:rPr>
        <w:t>képernyőre, hogy később</w:t>
      </w:r>
      <w:r w:rsidR="00BA5C1B" w:rsidRPr="008C3038">
        <w:rPr>
          <w:rFonts w:ascii="Times New Roman" w:hAnsi="Times New Roman" w:cs="Times New Roman"/>
        </w:rPr>
        <w:t xml:space="preserve"> befejezhesd</w:t>
      </w:r>
      <w:r w:rsidRPr="008C3038">
        <w:rPr>
          <w:rFonts w:ascii="Times New Roman" w:hAnsi="Times New Roman" w:cs="Times New Roman"/>
        </w:rPr>
        <w:t xml:space="preserve"> a konfigurációt.</w:t>
      </w:r>
    </w:p>
    <w:p w14:paraId="44F3860C" w14:textId="77777777" w:rsidR="00AE6BF0" w:rsidRPr="008C3038" w:rsidRDefault="00AE6BF0" w:rsidP="00F223C6">
      <w:pPr>
        <w:rPr>
          <w:rFonts w:ascii="Times New Roman" w:hAnsi="Times New Roman" w:cs="Times New Roman"/>
        </w:rPr>
      </w:pPr>
    </w:p>
    <w:p w14:paraId="0349B8E9" w14:textId="728D136D" w:rsidR="00276ABE" w:rsidRPr="008C3038" w:rsidRDefault="00276ABE" w:rsidP="00F223C6">
      <w:pPr>
        <w:rPr>
          <w:rFonts w:ascii="Times New Roman" w:hAnsi="Times New Roman" w:cs="Times New Roman"/>
          <w:b/>
          <w:sz w:val="28"/>
          <w:szCs w:val="28"/>
        </w:rPr>
      </w:pPr>
      <w:r w:rsidRPr="008C3038">
        <w:rPr>
          <w:rFonts w:ascii="Times New Roman" w:hAnsi="Times New Roman" w:cs="Times New Roman"/>
          <w:b/>
          <w:sz w:val="28"/>
          <w:szCs w:val="28"/>
        </w:rPr>
        <w:t>Felhasználói információk szerkesztése</w:t>
      </w:r>
    </w:p>
    <w:p w14:paraId="3E4772D3" w14:textId="77777777" w:rsidR="00276ABE" w:rsidRPr="0069265F" w:rsidRDefault="00276ABE" w:rsidP="00276ABE">
      <w:pPr>
        <w:rPr>
          <w:rFonts w:ascii="Times New Roman" w:hAnsi="Times New Roman" w:cs="Times New Roman"/>
          <w:b/>
          <w:sz w:val="28"/>
          <w:szCs w:val="28"/>
        </w:rPr>
      </w:pPr>
      <w:r w:rsidRPr="0069265F">
        <w:rPr>
          <w:rFonts w:ascii="Times New Roman" w:hAnsi="Times New Roman" w:cs="Times New Roman"/>
          <w:b/>
          <w:sz w:val="28"/>
          <w:szCs w:val="28"/>
        </w:rPr>
        <w:t>Felhasználói információk kitöltése</w:t>
      </w:r>
    </w:p>
    <w:p w14:paraId="560CDAA0" w14:textId="77777777" w:rsidR="00276ABE" w:rsidRPr="008C3038" w:rsidRDefault="00276ABE" w:rsidP="00276ABE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Miután sikeresen párosítottad a </w:t>
      </w:r>
      <w:proofErr w:type="spellStart"/>
      <w:r w:rsidRPr="008C3038">
        <w:rPr>
          <w:rFonts w:ascii="Times New Roman" w:hAnsi="Times New Roman" w:cs="Times New Roman"/>
        </w:rPr>
        <w:t>Huawei</w:t>
      </w:r>
      <w:proofErr w:type="spellEnd"/>
      <w:r w:rsidRPr="008C3038">
        <w:rPr>
          <w:rFonts w:ascii="Times New Roman" w:hAnsi="Times New Roman" w:cs="Times New Roman"/>
        </w:rPr>
        <w:t xml:space="preserve"> Egészség alkalmazást és a mérleget, javasoljuk, hogy </w:t>
      </w:r>
      <w:r w:rsidR="00F50E86" w:rsidRPr="008C3038">
        <w:rPr>
          <w:rFonts w:ascii="Times New Roman" w:hAnsi="Times New Roman" w:cs="Times New Roman"/>
        </w:rPr>
        <w:t xml:space="preserve">add meg adataidat a </w:t>
      </w:r>
      <w:proofErr w:type="spellStart"/>
      <w:r w:rsidR="00F50E86" w:rsidRPr="008C3038">
        <w:rPr>
          <w:rFonts w:ascii="Times New Roman" w:hAnsi="Times New Roman" w:cs="Times New Roman"/>
        </w:rPr>
        <w:t>Huawei</w:t>
      </w:r>
      <w:proofErr w:type="spellEnd"/>
      <w:r w:rsidR="00F50E86" w:rsidRPr="008C3038">
        <w:rPr>
          <w:rFonts w:ascii="Times New Roman" w:hAnsi="Times New Roman" w:cs="Times New Roman"/>
        </w:rPr>
        <w:t xml:space="preserve"> Egészség</w:t>
      </w:r>
      <w:r w:rsidRPr="008C3038">
        <w:rPr>
          <w:rFonts w:ascii="Times New Roman" w:hAnsi="Times New Roman" w:cs="Times New Roman"/>
        </w:rPr>
        <w:t xml:space="preserve"> alkalmazás</w:t>
      </w:r>
      <w:r w:rsidR="00F50E86" w:rsidRPr="008C3038">
        <w:rPr>
          <w:rFonts w:ascii="Times New Roman" w:hAnsi="Times New Roman" w:cs="Times New Roman"/>
        </w:rPr>
        <w:t>ban</w:t>
      </w:r>
      <w:r w:rsidRPr="008C3038">
        <w:rPr>
          <w:rFonts w:ascii="Times New Roman" w:hAnsi="Times New Roman" w:cs="Times New Roman"/>
        </w:rPr>
        <w:t>.</w:t>
      </w:r>
    </w:p>
    <w:p w14:paraId="462C1207" w14:textId="77777777" w:rsidR="00276ABE" w:rsidRPr="008C3038" w:rsidRDefault="00F50E86" w:rsidP="00276ABE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Érintsd meg az „Én” elemet, kövesd</w:t>
      </w:r>
      <w:r w:rsidR="00276ABE" w:rsidRPr="008C3038">
        <w:rPr>
          <w:rFonts w:ascii="Times New Roman" w:hAnsi="Times New Roman" w:cs="Times New Roman"/>
        </w:rPr>
        <w:t xml:space="preserve"> a képernyőn megjelenő utasításokat az adat</w:t>
      </w:r>
      <w:r w:rsidRPr="008C3038">
        <w:rPr>
          <w:rFonts w:ascii="Times New Roman" w:hAnsi="Times New Roman" w:cs="Times New Roman"/>
        </w:rPr>
        <w:t>ok szerkesztéséhez, majd érintsd</w:t>
      </w:r>
      <w:r w:rsidR="00276ABE" w:rsidRPr="008C3038">
        <w:rPr>
          <w:rFonts w:ascii="Times New Roman" w:hAnsi="Times New Roman" w:cs="Times New Roman"/>
        </w:rPr>
        <w:t xml:space="preserve"> meg a KÉSZ gombot.</w:t>
      </w:r>
    </w:p>
    <w:p w14:paraId="23BC7195" w14:textId="77777777" w:rsidR="00276ABE" w:rsidRPr="008C3038" w:rsidRDefault="00F50E86" w:rsidP="00F50E8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Nemed, korod</w:t>
      </w:r>
      <w:r w:rsidR="00276ABE" w:rsidRPr="008C3038">
        <w:rPr>
          <w:rFonts w:ascii="Times New Roman" w:hAnsi="Times New Roman" w:cs="Times New Roman"/>
        </w:rPr>
        <w:t xml:space="preserve"> és magas</w:t>
      </w:r>
      <w:r w:rsidRPr="008C3038">
        <w:rPr>
          <w:rFonts w:ascii="Times New Roman" w:hAnsi="Times New Roman" w:cs="Times New Roman"/>
        </w:rPr>
        <w:t>ságod</w:t>
      </w:r>
      <w:r w:rsidR="00276ABE" w:rsidRPr="008C3038">
        <w:rPr>
          <w:rFonts w:ascii="Times New Roman" w:hAnsi="Times New Roman" w:cs="Times New Roman"/>
        </w:rPr>
        <w:t xml:space="preserve"> közvetlenül befolyás</w:t>
      </w:r>
      <w:r w:rsidRPr="008C3038">
        <w:rPr>
          <w:rFonts w:ascii="Times New Roman" w:hAnsi="Times New Roman" w:cs="Times New Roman"/>
        </w:rPr>
        <w:t>olja a mérési eredményeket. Add</w:t>
      </w:r>
      <w:r w:rsidR="00276ABE" w:rsidRPr="008C3038">
        <w:rPr>
          <w:rFonts w:ascii="Times New Roman" w:hAnsi="Times New Roman" w:cs="Times New Roman"/>
        </w:rPr>
        <w:t xml:space="preserve"> </w:t>
      </w:r>
      <w:r w:rsidRPr="008C3038">
        <w:rPr>
          <w:rFonts w:ascii="Times New Roman" w:hAnsi="Times New Roman" w:cs="Times New Roman"/>
        </w:rPr>
        <w:t>meg ennek megfelelően az adataidat</w:t>
      </w:r>
      <w:r w:rsidR="00276ABE" w:rsidRPr="008C3038">
        <w:rPr>
          <w:rFonts w:ascii="Times New Roman" w:hAnsi="Times New Roman" w:cs="Times New Roman"/>
        </w:rPr>
        <w:t>.</w:t>
      </w:r>
    </w:p>
    <w:p w14:paraId="0F5E2F35" w14:textId="77777777" w:rsidR="00276ABE" w:rsidRPr="008C3038" w:rsidRDefault="00F50E86" w:rsidP="00F50E8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 xml:space="preserve">Az életkor Kínában </w:t>
      </w:r>
      <w:r w:rsidR="00276ABE" w:rsidRPr="008C3038">
        <w:rPr>
          <w:rFonts w:ascii="Times New Roman" w:hAnsi="Times New Roman" w:cs="Times New Roman"/>
        </w:rPr>
        <w:t>18 és 80</w:t>
      </w:r>
      <w:r w:rsidRPr="008C3038">
        <w:rPr>
          <w:rFonts w:ascii="Times New Roman" w:hAnsi="Times New Roman" w:cs="Times New Roman"/>
        </w:rPr>
        <w:t xml:space="preserve"> év között adható meg</w:t>
      </w:r>
      <w:r w:rsidR="00276ABE" w:rsidRPr="008C3038">
        <w:rPr>
          <w:rFonts w:ascii="Times New Roman" w:hAnsi="Times New Roman" w:cs="Times New Roman"/>
        </w:rPr>
        <w:t>, más régiókban 18 és 65 év között mozog.</w:t>
      </w:r>
    </w:p>
    <w:p w14:paraId="2B45C212" w14:textId="77777777" w:rsidR="00F50E86" w:rsidRPr="008C3038" w:rsidRDefault="00F50E86" w:rsidP="00F50E8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Lépj a mérlegre és állj függőleges helyzetben</w:t>
      </w:r>
      <w:r w:rsidR="00CE0467" w:rsidRPr="008C3038">
        <w:rPr>
          <w:rFonts w:ascii="Times New Roman" w:hAnsi="Times New Roman" w:cs="Times New Roman"/>
        </w:rPr>
        <w:t>.</w:t>
      </w:r>
      <w:r w:rsidRPr="008C3038">
        <w:rPr>
          <w:rFonts w:ascii="Times New Roman" w:hAnsi="Times New Roman" w:cs="Times New Roman"/>
        </w:rPr>
        <w:t xml:space="preserve"> </w:t>
      </w:r>
      <w:r w:rsidR="00CE0467" w:rsidRPr="008C3038">
        <w:rPr>
          <w:rFonts w:ascii="Times New Roman" w:hAnsi="Times New Roman" w:cs="Times New Roman"/>
        </w:rPr>
        <w:t>A</w:t>
      </w:r>
      <w:r w:rsidRPr="008C3038">
        <w:rPr>
          <w:rFonts w:ascii="Times New Roman" w:hAnsi="Times New Roman" w:cs="Times New Roman"/>
        </w:rPr>
        <w:t xml:space="preserve"> mérés során:</w:t>
      </w:r>
    </w:p>
    <w:p w14:paraId="2E3300C3" w14:textId="77777777" w:rsidR="00F50E86" w:rsidRPr="008C3038" w:rsidRDefault="00F50E86" w:rsidP="00F50E8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A skála először a súlyodat m</w:t>
      </w:r>
      <w:r w:rsidR="00AE6BF0" w:rsidRPr="008C3038">
        <w:rPr>
          <w:rFonts w:ascii="Times New Roman" w:hAnsi="Times New Roman" w:cs="Times New Roman"/>
        </w:rPr>
        <w:t>éri, majd méri az egyéb fitnesz</w:t>
      </w:r>
      <w:r w:rsidRPr="008C3038">
        <w:rPr>
          <w:rFonts w:ascii="Times New Roman" w:hAnsi="Times New Roman" w:cs="Times New Roman"/>
        </w:rPr>
        <w:t xml:space="preserve"> és egészségi adatokat.</w:t>
      </w:r>
    </w:p>
    <w:p w14:paraId="75B0F29B" w14:textId="77777777" w:rsidR="00F50E86" w:rsidRPr="008C3038" w:rsidRDefault="00F50E86" w:rsidP="00F50E8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Például, amikor a mérleg a testzsírodat méri, a testzsír ikon folyamatosan világít. Amikor a pulzusodat méri, a pulzus ikon folyamatosan világít.</w:t>
      </w:r>
    </w:p>
    <w:p w14:paraId="2058263D" w14:textId="77777777" w:rsidR="00F50E86" w:rsidRPr="008C3038" w:rsidRDefault="00F50E86" w:rsidP="00F50E8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A pontos pulzusadatok biztosítása érdekében a mérést nyugalmi állapotban végezd el.</w:t>
      </w:r>
    </w:p>
    <w:p w14:paraId="70BFA46F" w14:textId="77777777" w:rsidR="00F50E86" w:rsidRPr="008C3038" w:rsidRDefault="00F50E86" w:rsidP="00F50E8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A pontos súlymérés érdekében h</w:t>
      </w:r>
      <w:r w:rsidR="00CE0467" w:rsidRPr="008C3038">
        <w:rPr>
          <w:rFonts w:ascii="Times New Roman" w:hAnsi="Times New Roman" w:cs="Times New Roman"/>
        </w:rPr>
        <w:t>elyezd a mérleget szilárd és egyenes</w:t>
      </w:r>
      <w:r w:rsidRPr="008C3038">
        <w:rPr>
          <w:rFonts w:ascii="Times New Roman" w:hAnsi="Times New Roman" w:cs="Times New Roman"/>
        </w:rPr>
        <w:t xml:space="preserve"> padlóra a mérés során. Javasoljuk, hogy ne helyezd a mérleget a falhoz, ügyelj arra, hogy ne legyenek idegen tárgyak a mérleg talpa körül, illetve ügyelj arra, hogy a mérleg ne kerüljö</w:t>
      </w:r>
      <w:r w:rsidR="00CE0467" w:rsidRPr="008C3038">
        <w:rPr>
          <w:rFonts w:ascii="Times New Roman" w:hAnsi="Times New Roman" w:cs="Times New Roman"/>
        </w:rPr>
        <w:t>n a padló réseibe</w:t>
      </w:r>
      <w:r w:rsidRPr="008C3038">
        <w:rPr>
          <w:rFonts w:ascii="Times New Roman" w:hAnsi="Times New Roman" w:cs="Times New Roman"/>
        </w:rPr>
        <w:t>, vagy más tárgyakkal párnázott legyen. Ne rúgd és ne húzd a mérleget, illetve óvatosan tedd azt le a földre.</w:t>
      </w:r>
    </w:p>
    <w:p w14:paraId="031431F6" w14:textId="77777777" w:rsidR="00F50E86" w:rsidRPr="008C3038" w:rsidRDefault="00F50E86" w:rsidP="00F50E8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lastRenderedPageBreak/>
        <w:t>A testzsír pontos adatainak biztosítása érdekében viselj könnyű ruházatot és mezítláb lépj a mérlegre.</w:t>
      </w:r>
    </w:p>
    <w:p w14:paraId="38CD52C1" w14:textId="77777777" w:rsidR="00F50E86" w:rsidRPr="008C3038" w:rsidRDefault="00F50E86" w:rsidP="00F50E86">
      <w:pPr>
        <w:rPr>
          <w:rFonts w:ascii="Times New Roman" w:hAnsi="Times New Roman" w:cs="Times New Roman"/>
        </w:rPr>
      </w:pPr>
      <w:r w:rsidRPr="008C3038">
        <w:rPr>
          <w:rFonts w:ascii="Times New Roman" w:hAnsi="Times New Roman" w:cs="Times New Roman"/>
        </w:rPr>
        <w:t>A megbízható mérések biztosítása érdekében próbáld meg a mérést minden nap ugyanabban az időben és ugyanazon körülmények között végrehajtani. Hagyd figyelmen kívül az első mérési eredményt, amikor először használod a mérleget, vagy miután csak elmozdítottad a mérleget.</w:t>
      </w:r>
    </w:p>
    <w:p w14:paraId="37EC8C49" w14:textId="03AF924C" w:rsidR="00CE0467" w:rsidRPr="001E7BC7" w:rsidRDefault="00CE0467" w:rsidP="00F50E86">
      <w:pPr>
        <w:rPr>
          <w:rFonts w:ascii="Times New Roman" w:hAnsi="Times New Roman" w:cs="Times New Roman"/>
        </w:rPr>
      </w:pPr>
      <w:r w:rsidRPr="0069265F">
        <w:rPr>
          <w:rFonts w:ascii="Times New Roman" w:hAnsi="Times New Roman" w:cs="Times New Roman"/>
          <w:b/>
          <w:sz w:val="28"/>
          <w:szCs w:val="28"/>
        </w:rPr>
        <w:t>Hardver Specifikációk:</w:t>
      </w:r>
    </w:p>
    <w:tbl>
      <w:tblPr>
        <w:tblW w:w="7938" w:type="dxa"/>
        <w:tblInd w:w="1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6222"/>
      </w:tblGrid>
      <w:tr w:rsidR="00CE0467" w:rsidRPr="008C3038" w14:paraId="30E07F83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92A8" w14:textId="77777777" w:rsidR="00CE0467" w:rsidRPr="001E7BC7" w:rsidRDefault="00CE0467" w:rsidP="006C3232">
            <w:pPr>
              <w:pStyle w:val="TableText"/>
              <w:rPr>
                <w:rFonts w:cs="Times New Roman"/>
                <w:lang w:val="hu-HU"/>
              </w:rPr>
            </w:pPr>
            <w:r w:rsidRPr="001E7BC7">
              <w:rPr>
                <w:rFonts w:cs="Times New Roman"/>
                <w:lang w:val="hu-HU"/>
              </w:rPr>
              <w:t>Test</w:t>
            </w:r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DCEB1A" w14:textId="77777777" w:rsidR="00CE0467" w:rsidRPr="008C3038" w:rsidRDefault="00CE0467" w:rsidP="006C3232">
            <w:pPr>
              <w:pStyle w:val="ItemListinTable"/>
              <w:widowControl w:val="0"/>
              <w:rPr>
                <w:rFonts w:eastAsia="方正兰亭黑简体"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 xml:space="preserve">Méretek (Hosszúság x Szélesség x Mélység): </w:t>
            </w:r>
          </w:p>
          <w:p w14:paraId="71344DDC" w14:textId="77777777" w:rsidR="00CE0467" w:rsidRPr="008C3038" w:rsidRDefault="00CE0467" w:rsidP="00CE0467">
            <w:pPr>
              <w:pStyle w:val="ItemListinTable"/>
              <w:widowControl w:val="0"/>
              <w:numPr>
                <w:ilvl w:val="0"/>
                <w:numId w:val="0"/>
              </w:numPr>
              <w:ind w:left="170"/>
              <w:rPr>
                <w:rFonts w:eastAsia="方正兰亭黑简体"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300 mm x 300 mm x 23.6 mm</w:t>
            </w:r>
          </w:p>
          <w:p w14:paraId="7E9BF637" w14:textId="77777777" w:rsidR="00CE0467" w:rsidRPr="008C3038" w:rsidRDefault="00CE0467" w:rsidP="006C3232">
            <w:pPr>
              <w:pStyle w:val="ItemListinTable"/>
              <w:rPr>
                <w:rFonts w:eastAsia="方正兰亭黑简体"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Tömeg: 1.57 kg (Az elem nélkül)</w:t>
            </w:r>
          </w:p>
          <w:p w14:paraId="4041A194" w14:textId="77777777" w:rsidR="00CE0467" w:rsidRPr="008C3038" w:rsidRDefault="00CE0467" w:rsidP="00CE0467">
            <w:pPr>
              <w:pStyle w:val="ItemListinTable"/>
              <w:rPr>
                <w:rFonts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Anyag: Edzett üveg (mérőfelület), ITO fólia (elektróda, zsírméréshez) és ABS (készülék alja)</w:t>
            </w:r>
          </w:p>
        </w:tc>
      </w:tr>
      <w:tr w:rsidR="00CE0467" w:rsidRPr="008C3038" w14:paraId="3FC8C6DD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888C7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Lapkakészlet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F3F903" w14:textId="77777777" w:rsidR="00CE0467" w:rsidRPr="008C3038" w:rsidRDefault="00CE0467" w:rsidP="00CE0467">
            <w:pPr>
              <w:pStyle w:val="ItemListinTable"/>
              <w:rPr>
                <w:rFonts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Mérő és zsírmérő chip: CSU18M91</w:t>
            </w:r>
          </w:p>
          <w:p w14:paraId="61A49CD6" w14:textId="77777777" w:rsidR="00CE0467" w:rsidRPr="008C3038" w:rsidRDefault="00CE0467" w:rsidP="00CE0467">
            <w:pPr>
              <w:pStyle w:val="ItemListinTable"/>
              <w:rPr>
                <w:rFonts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Bluetooth chip: CST92F30</w:t>
            </w:r>
          </w:p>
          <w:p w14:paraId="0321B927" w14:textId="77777777" w:rsidR="00CE0467" w:rsidRPr="008C3038" w:rsidRDefault="00CE0467" w:rsidP="00CE0467">
            <w:pPr>
              <w:pStyle w:val="ItemListinTable"/>
              <w:rPr>
                <w:rFonts w:cs="Times New Roman" w:hint="default"/>
              </w:rPr>
            </w:pPr>
            <w:r w:rsidRPr="008C3038">
              <w:rPr>
                <w:rFonts w:cs="Times New Roman" w:hint="default"/>
                <w:lang w:val=""/>
              </w:rPr>
              <w:t>Wi-Fi chip: CSM64F02</w:t>
            </w:r>
          </w:p>
        </w:tc>
      </w:tr>
      <w:tr w:rsidR="00CE0467" w:rsidRPr="008C3038" w14:paraId="04C95FF4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1E0E2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</w:rPr>
              <w:t>Bluetooth</w:t>
            </w:r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9D0B5A" w14:textId="77777777" w:rsidR="00CE0467" w:rsidRPr="008C3038" w:rsidRDefault="00CE0467" w:rsidP="006C3232">
            <w:pPr>
              <w:pStyle w:val="ItemListinTable"/>
              <w:numPr>
                <w:ilvl w:val="0"/>
                <w:numId w:val="0"/>
              </w:numPr>
              <w:ind w:left="170" w:hanging="170"/>
              <w:rPr>
                <w:rFonts w:cs="Times New Roman" w:hint="default"/>
              </w:rPr>
            </w:pPr>
            <w:r w:rsidRPr="008C3038">
              <w:rPr>
                <w:rFonts w:cs="Times New Roman" w:hint="default"/>
              </w:rPr>
              <w:t xml:space="preserve">Bluetooth 5.0, </w:t>
            </w:r>
            <w:proofErr w:type="spellStart"/>
            <w:r w:rsidRPr="008C3038">
              <w:rPr>
                <w:rFonts w:cs="Times New Roman" w:hint="default"/>
              </w:rPr>
              <w:t>és</w:t>
            </w:r>
            <w:proofErr w:type="spellEnd"/>
            <w:r w:rsidRPr="008C3038">
              <w:rPr>
                <w:rFonts w:cs="Times New Roman" w:hint="default"/>
              </w:rPr>
              <w:t xml:space="preserve"> </w:t>
            </w:r>
            <w:proofErr w:type="spellStart"/>
            <w:r w:rsidRPr="008C3038">
              <w:rPr>
                <w:rFonts w:cs="Times New Roman" w:hint="default"/>
              </w:rPr>
              <w:t>támogatja</w:t>
            </w:r>
            <w:proofErr w:type="spellEnd"/>
            <w:r w:rsidRPr="008C3038">
              <w:rPr>
                <w:rFonts w:cs="Times New Roman" w:hint="default"/>
              </w:rPr>
              <w:t xml:space="preserve"> a BLE (Bluetooth Low Energy) </w:t>
            </w:r>
            <w:proofErr w:type="spellStart"/>
            <w:r w:rsidRPr="008C3038">
              <w:rPr>
                <w:rFonts w:cs="Times New Roman" w:hint="default"/>
              </w:rPr>
              <w:t>eszközöket</w:t>
            </w:r>
            <w:proofErr w:type="spellEnd"/>
            <w:r w:rsidRPr="008C3038">
              <w:rPr>
                <w:rFonts w:cs="Times New Roman" w:hint="default"/>
              </w:rPr>
              <w:t>.</w:t>
            </w:r>
          </w:p>
        </w:tc>
      </w:tr>
      <w:tr w:rsidR="00CE0467" w:rsidRPr="008C3038" w14:paraId="6F497B75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2C877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</w:rPr>
              <w:t>Wi-Fi</w:t>
            </w:r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1593F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</w:rPr>
              <w:t>IEEE 802.11 b/g/n, 2.4 GHz</w:t>
            </w:r>
          </w:p>
        </w:tc>
      </w:tr>
      <w:tr w:rsidR="00CE0467" w:rsidRPr="008C3038" w14:paraId="2972C7E9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232D5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Testzsír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mérés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3514FB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</w:rPr>
              <w:t>BIA (bioelectrical impedance analysis)</w:t>
            </w:r>
            <w:bookmarkStart w:id="1" w:name="OLE_LINK1"/>
            <w:bookmarkStart w:id="2" w:name="OLE_LINK3"/>
            <w:bookmarkEnd w:id="1"/>
            <w:bookmarkEnd w:id="2"/>
          </w:p>
        </w:tc>
      </w:tr>
      <w:tr w:rsidR="00CE0467" w:rsidRPr="008C3038" w14:paraId="6CBF7597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C109C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Testzsír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mérési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frekvencia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C5F7C7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</w:rPr>
              <w:t>AC 50 kHz-n</w:t>
            </w:r>
          </w:p>
        </w:tc>
      </w:tr>
      <w:tr w:rsidR="00CE0467" w:rsidRPr="008C3038" w14:paraId="140E2646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1C11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Súly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mérő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érzékelő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4758B" w14:textId="77777777" w:rsidR="00CE0467" w:rsidRPr="008C3038" w:rsidRDefault="00CE0467" w:rsidP="00CE0467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Ellenállás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feszültségmérő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nyomásérzékelő</w:t>
            </w:r>
            <w:proofErr w:type="spellEnd"/>
          </w:p>
        </w:tc>
      </w:tr>
      <w:tr w:rsidR="00CE0467" w:rsidRPr="008C3038" w14:paraId="4C3F6FBF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F78F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Áramforrás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28A0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</w:rPr>
              <w:t xml:space="preserve">DC </w:t>
            </w:r>
            <w:proofErr w:type="spellStart"/>
            <w:r w:rsidRPr="008C3038">
              <w:rPr>
                <w:rFonts w:cs="Times New Roman"/>
              </w:rPr>
              <w:t>tápellátás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akkumulátorral</w:t>
            </w:r>
            <w:proofErr w:type="spellEnd"/>
          </w:p>
        </w:tc>
      </w:tr>
      <w:tr w:rsidR="00CE0467" w:rsidRPr="008C3038" w14:paraId="08D11ED9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EC256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Akkumulátor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622FD1" w14:textId="77777777" w:rsidR="00CE0467" w:rsidRPr="008C3038" w:rsidRDefault="00CE0467" w:rsidP="00CE0467">
            <w:pPr>
              <w:pStyle w:val="TableText"/>
              <w:rPr>
                <w:rFonts w:eastAsia="方正兰亭黑简体"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DC 6.0 V akkumulátor (4 x 1.5 V AAA akkumulátor)</w:t>
            </w:r>
          </w:p>
        </w:tc>
      </w:tr>
      <w:tr w:rsidR="00CE0467" w:rsidRPr="008C3038" w14:paraId="69DB1F0C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2DF7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Akkumulátor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élettartam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855357" w14:textId="77777777" w:rsidR="00CE0467" w:rsidRPr="008C3038" w:rsidRDefault="00CE0467" w:rsidP="006C3232">
            <w:pPr>
              <w:pStyle w:val="TableText"/>
              <w:rPr>
                <w:rFonts w:eastAsia="方正兰亭黑简体"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Körülbelül 180 nap (mérési gyakoriság: naponta háromszor)</w:t>
            </w:r>
          </w:p>
        </w:tc>
      </w:tr>
      <w:tr w:rsidR="00CE0467" w:rsidRPr="008C3038" w14:paraId="068DA797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30586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Kijelző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37AA51" w14:textId="77777777" w:rsidR="00CE0467" w:rsidRPr="008C3038" w:rsidRDefault="00CE0467" w:rsidP="00CE0467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Diszkrét</w:t>
            </w:r>
            <w:proofErr w:type="spellEnd"/>
            <w:r w:rsidRPr="008C3038">
              <w:rPr>
                <w:rFonts w:cs="Times New Roman"/>
              </w:rPr>
              <w:t xml:space="preserve"> LED </w:t>
            </w:r>
            <w:proofErr w:type="spellStart"/>
            <w:r w:rsidRPr="008C3038">
              <w:rPr>
                <w:rFonts w:cs="Times New Roman"/>
              </w:rPr>
              <w:t>kijelző</w:t>
            </w:r>
            <w:proofErr w:type="spellEnd"/>
          </w:p>
        </w:tc>
      </w:tr>
      <w:tr w:rsidR="00CE0467" w:rsidRPr="008C3038" w14:paraId="773817DA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30E3F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Hőmérséklet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637D2" w14:textId="77777777" w:rsidR="00CE0467" w:rsidRPr="008C3038" w:rsidRDefault="00CE0467" w:rsidP="006C3232">
            <w:pPr>
              <w:pStyle w:val="ItemListinTable"/>
              <w:numPr>
                <w:ilvl w:val="0"/>
                <w:numId w:val="0"/>
              </w:numPr>
              <w:tabs>
                <w:tab w:val="left" w:pos="170"/>
              </w:tabs>
              <w:rPr>
                <w:rFonts w:cs="Times New Roman" w:hint="default"/>
              </w:rPr>
            </w:pPr>
            <w:r w:rsidRPr="008C3038">
              <w:rPr>
                <w:rFonts w:cs="Times New Roman" w:hint="default"/>
              </w:rPr>
              <w:t>5°C - 40°C</w:t>
            </w:r>
          </w:p>
        </w:tc>
      </w:tr>
      <w:tr w:rsidR="00CE0467" w:rsidRPr="008C3038" w14:paraId="1BCBA4F3" w14:textId="77777777" w:rsidTr="006C3232">
        <w:tc>
          <w:tcPr>
            <w:tcW w:w="10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7F89C" w14:textId="77777777" w:rsidR="00CE0467" w:rsidRPr="008C3038" w:rsidRDefault="00CE0467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Relatív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páratartalom</w:t>
            </w:r>
            <w:proofErr w:type="spellEnd"/>
          </w:p>
        </w:tc>
        <w:tc>
          <w:tcPr>
            <w:tcW w:w="391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096098" w14:textId="77777777" w:rsidR="00CE0467" w:rsidRPr="008C3038" w:rsidRDefault="00CE0467" w:rsidP="00CE0467">
            <w:pPr>
              <w:pStyle w:val="ItemListinTable"/>
              <w:numPr>
                <w:ilvl w:val="0"/>
                <w:numId w:val="0"/>
              </w:numPr>
              <w:tabs>
                <w:tab w:val="left" w:pos="170"/>
              </w:tabs>
              <w:rPr>
                <w:rFonts w:cs="Times New Roman" w:hint="default"/>
              </w:rPr>
            </w:pPr>
            <w:r w:rsidRPr="008C3038">
              <w:rPr>
                <w:rFonts w:cs="Times New Roman" w:hint="default"/>
              </w:rPr>
              <w:t xml:space="preserve">90% </w:t>
            </w:r>
            <w:proofErr w:type="spellStart"/>
            <w:r w:rsidRPr="008C3038">
              <w:rPr>
                <w:rFonts w:cs="Times New Roman" w:hint="default"/>
              </w:rPr>
              <w:t>alatt</w:t>
            </w:r>
            <w:proofErr w:type="spellEnd"/>
          </w:p>
        </w:tc>
      </w:tr>
    </w:tbl>
    <w:p w14:paraId="6E83D052" w14:textId="77777777" w:rsidR="00CE0467" w:rsidRPr="008C3038" w:rsidRDefault="00CE0467" w:rsidP="00F50E86">
      <w:pPr>
        <w:rPr>
          <w:rFonts w:ascii="Times New Roman" w:hAnsi="Times New Roman" w:cs="Times New Roman"/>
        </w:rPr>
      </w:pPr>
    </w:p>
    <w:p w14:paraId="34925D05" w14:textId="77777777" w:rsidR="0069265F" w:rsidRDefault="00692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DBD605" w14:textId="145C50BF" w:rsidR="00CE0467" w:rsidRPr="0069265F" w:rsidRDefault="00CE0467" w:rsidP="00F50E86">
      <w:pPr>
        <w:rPr>
          <w:rFonts w:ascii="Times New Roman" w:hAnsi="Times New Roman" w:cs="Times New Roman"/>
          <w:b/>
          <w:sz w:val="28"/>
          <w:szCs w:val="28"/>
        </w:rPr>
      </w:pPr>
      <w:r w:rsidRPr="0069265F">
        <w:rPr>
          <w:rFonts w:ascii="Times New Roman" w:hAnsi="Times New Roman" w:cs="Times New Roman"/>
          <w:b/>
          <w:sz w:val="28"/>
          <w:szCs w:val="28"/>
        </w:rPr>
        <w:lastRenderedPageBreak/>
        <w:t>Szoftver Specifikációk:</w:t>
      </w:r>
    </w:p>
    <w:tbl>
      <w:tblPr>
        <w:tblW w:w="7938" w:type="dxa"/>
        <w:tblInd w:w="1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5552"/>
      </w:tblGrid>
      <w:tr w:rsidR="00CE0467" w:rsidRPr="008C3038" w14:paraId="73E126BE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E5DF2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Súlymérés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570ED7" w14:textId="77777777" w:rsidR="00CE0467" w:rsidRPr="008C3038" w:rsidRDefault="008C3038" w:rsidP="006C3232">
            <w:pPr>
              <w:pStyle w:val="ItemListinTable"/>
              <w:widowControl w:val="0"/>
              <w:numPr>
                <w:ilvl w:val="0"/>
                <w:numId w:val="0"/>
              </w:numPr>
              <w:ind w:left="170" w:hanging="170"/>
              <w:rPr>
                <w:rFonts w:cs="Times New Roman" w:hint="default"/>
              </w:rPr>
            </w:pPr>
            <w:r w:rsidRPr="008C3038">
              <w:rPr>
                <w:rFonts w:cs="Times New Roman" w:hint="default"/>
                <w:lang w:val=""/>
              </w:rPr>
              <w:t>A súlyt (2,5 és 150 kg között) jinben, kilogrammban vagy fontban méri.</w:t>
            </w:r>
          </w:p>
        </w:tc>
      </w:tr>
      <w:tr w:rsidR="00CE0467" w:rsidRPr="008C3038" w14:paraId="107ECFD4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842A8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Testösszetétel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mérése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41F5C8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  <w:lang w:val=""/>
              </w:rPr>
              <w:t>11 általános mutató: súly, BMI (testtömeg-index), testzsír arány, vázizomtömeg, zsírmentes súly, testvíz százalék, fehérje, csont ásványianyag-tartalom, BMR (bazális anyagcsere arány), zsigeri zsírszint és pulzus</w:t>
            </w:r>
          </w:p>
        </w:tc>
      </w:tr>
      <w:tr w:rsidR="00CE0467" w:rsidRPr="008C3038" w14:paraId="61F43B25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A725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Pulzusmérés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D419F3" w14:textId="77777777" w:rsidR="00CE0467" w:rsidRPr="008C3038" w:rsidRDefault="008C3038" w:rsidP="006C3232">
            <w:pPr>
              <w:pStyle w:val="ItemListinTable"/>
              <w:widowControl w:val="0"/>
              <w:numPr>
                <w:ilvl w:val="0"/>
                <w:numId w:val="0"/>
              </w:numPr>
              <w:ind w:left="170" w:hanging="170"/>
              <w:rPr>
                <w:rFonts w:cs="Times New Roman" w:hint="default"/>
              </w:rPr>
            </w:pPr>
            <w:proofErr w:type="spellStart"/>
            <w:r w:rsidRPr="008C3038">
              <w:rPr>
                <w:rFonts w:cs="Times New Roman" w:hint="default"/>
              </w:rPr>
              <w:t>Támogatja</w:t>
            </w:r>
            <w:proofErr w:type="spellEnd"/>
            <w:r w:rsidRPr="008C3038">
              <w:rPr>
                <w:rFonts w:cs="Times New Roman" w:hint="default"/>
              </w:rPr>
              <w:t xml:space="preserve"> a </w:t>
            </w:r>
            <w:proofErr w:type="spellStart"/>
            <w:r w:rsidRPr="008C3038">
              <w:rPr>
                <w:rFonts w:cs="Times New Roman" w:hint="default"/>
              </w:rPr>
              <w:t>nyugalmi</w:t>
            </w:r>
            <w:proofErr w:type="spellEnd"/>
            <w:r w:rsidRPr="008C3038">
              <w:rPr>
                <w:rFonts w:cs="Times New Roman" w:hint="default"/>
              </w:rPr>
              <w:t xml:space="preserve"> </w:t>
            </w:r>
            <w:proofErr w:type="spellStart"/>
            <w:r w:rsidRPr="008C3038">
              <w:rPr>
                <w:rFonts w:cs="Times New Roman" w:hint="default"/>
              </w:rPr>
              <w:t>pulzusmérést</w:t>
            </w:r>
            <w:proofErr w:type="spellEnd"/>
            <w:r w:rsidRPr="008C3038">
              <w:rPr>
                <w:rFonts w:cs="Times New Roman" w:hint="default"/>
              </w:rPr>
              <w:t>.</w:t>
            </w:r>
          </w:p>
        </w:tc>
      </w:tr>
      <w:tr w:rsidR="00CE0467" w:rsidRPr="008C3038" w14:paraId="5A0F1827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DD94C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Több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felhasználó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D63729" w14:textId="77777777" w:rsidR="00CE0467" w:rsidRPr="008C3038" w:rsidRDefault="008C3038" w:rsidP="006C3232">
            <w:pPr>
              <w:pStyle w:val="TableText"/>
              <w:rPr>
                <w:rFonts w:eastAsia="方正兰亭黑简体"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Támogatott</w:t>
            </w:r>
          </w:p>
        </w:tc>
      </w:tr>
      <w:tr w:rsidR="00CE0467" w:rsidRPr="008C3038" w14:paraId="2C8E2E99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E7E77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Okos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felismerés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E65D17" w14:textId="77777777" w:rsidR="00CE0467" w:rsidRPr="008C3038" w:rsidRDefault="008C3038" w:rsidP="008C3038">
            <w:pPr>
              <w:pStyle w:val="TableText"/>
              <w:rPr>
                <w:rFonts w:eastAsia="方正兰亭黑简体" w:cs="Times New Roman"/>
                <w:snapToGrid/>
                <w:lang w:val=""/>
              </w:rPr>
            </w:pPr>
            <w:r w:rsidRPr="008C3038">
              <w:rPr>
                <w:rFonts w:cs="Times New Roman"/>
                <w:lang w:val=""/>
              </w:rPr>
              <w:t>Automatikusan felismeri és megméri a felhasználókat súly, testzsír és egyéb adatok alapján. Ha az intelligens felismerés meghibásodik vagy meghiúsul, a felhasználók manuálisan meghatározhatják saját adataikat a megadott alapvető információk alapján.</w:t>
            </w:r>
          </w:p>
        </w:tc>
      </w:tr>
      <w:tr w:rsidR="00CE0467" w:rsidRPr="008C3038" w14:paraId="4053BE19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E6524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Előzmények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adattárolása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9B13D0" w14:textId="77777777" w:rsidR="00CE0467" w:rsidRPr="008C3038" w:rsidRDefault="008C3038" w:rsidP="008C3038">
            <w:pPr>
              <w:pStyle w:val="ItemListinTable"/>
              <w:widowControl w:val="0"/>
              <w:numPr>
                <w:ilvl w:val="0"/>
                <w:numId w:val="0"/>
              </w:numPr>
              <w:ind w:left="170" w:hanging="170"/>
              <w:rPr>
                <w:rFonts w:eastAsia="方正兰亭黑简体"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Támogatja az előzmény adatok legfeljebb 512 csoportjának tárolását</w:t>
            </w:r>
          </w:p>
        </w:tc>
      </w:tr>
      <w:tr w:rsidR="00CE0467" w:rsidRPr="008C3038" w14:paraId="510DD5E6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08D03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Adatok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szinkronizálása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1E9450" w14:textId="77777777" w:rsidR="008C3038" w:rsidRPr="008C3038" w:rsidRDefault="008C3038" w:rsidP="008C3038">
            <w:pPr>
              <w:pStyle w:val="ItemListinTable"/>
              <w:rPr>
                <w:rFonts w:cs="Times New Roman" w:hint="default"/>
                <w:b/>
                <w:lang w:val=""/>
              </w:rPr>
            </w:pPr>
            <w:r w:rsidRPr="008C3038">
              <w:rPr>
                <w:rFonts w:cs="Times New Roman" w:hint="default"/>
                <w:b/>
                <w:lang w:val=""/>
              </w:rPr>
              <w:t xml:space="preserve"> Online mérés: </w:t>
            </w:r>
            <w:r w:rsidRPr="008C3038">
              <w:rPr>
                <w:rFonts w:cs="Times New Roman" w:hint="default"/>
                <w:lang w:val=""/>
              </w:rPr>
              <w:t>A valós idejű eredményeket Bluetooth-on keresztül szinkronizálja a Huawei Egészség alkalmazással.</w:t>
            </w:r>
          </w:p>
          <w:p w14:paraId="5F2CB44D" w14:textId="77777777" w:rsidR="00CE0467" w:rsidRPr="008C3038" w:rsidRDefault="008C3038" w:rsidP="008C3038">
            <w:pPr>
              <w:pStyle w:val="ItemListinTable"/>
              <w:rPr>
                <w:rFonts w:cs="Times New Roman" w:hint="default"/>
                <w:lang w:val=""/>
              </w:rPr>
            </w:pPr>
            <w:r w:rsidRPr="008C3038">
              <w:rPr>
                <w:rFonts w:cs="Times New Roman" w:hint="default"/>
                <w:b/>
                <w:lang w:val=""/>
              </w:rPr>
              <w:t xml:space="preserve"> Offline mérés: </w:t>
            </w:r>
            <w:r w:rsidRPr="008C3038">
              <w:rPr>
                <w:rFonts w:cs="Times New Roman" w:hint="default"/>
                <w:lang w:val=""/>
              </w:rPr>
              <w:t>Az eredmények automatikusan feltöltődnek a Cloud szolgáltatásba, és szinkronizálódnak a Huawei Health alkalmazással, ha rendelkezésre áll Wi-Fi kapcsolat.</w:t>
            </w:r>
          </w:p>
        </w:tc>
      </w:tr>
      <w:tr w:rsidR="00CE0467" w:rsidRPr="008C3038" w14:paraId="0C0788C9" w14:textId="77777777" w:rsidTr="006C3232">
        <w:trPr>
          <w:trHeight w:val="589"/>
        </w:trPr>
        <w:tc>
          <w:tcPr>
            <w:tcW w:w="1503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AD3AFEC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r w:rsidRPr="008C3038">
              <w:rPr>
                <w:rFonts w:cs="Times New Roman"/>
                <w:lang w:val=""/>
              </w:rPr>
              <w:t>Elem lemerülés figyelmeztető</w:t>
            </w:r>
          </w:p>
        </w:tc>
        <w:tc>
          <w:tcPr>
            <w:tcW w:w="3497" w:type="pct"/>
            <w:tcBorders>
              <w:top w:val="single" w:sz="6" w:space="0" w:color="000000"/>
            </w:tcBorders>
            <w:shd w:val="clear" w:color="auto" w:fill="auto"/>
          </w:tcPr>
          <w:p w14:paraId="4610C2A2" w14:textId="77777777" w:rsidR="00CE0467" w:rsidRPr="008C3038" w:rsidRDefault="008C3038" w:rsidP="006C3232">
            <w:pPr>
              <w:pStyle w:val="TableText"/>
              <w:rPr>
                <w:rFonts w:eastAsia="方正兰亭黑简体"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Ha az akkumulátor feszültsége hosszú ideig alacsony, a LED megjeleníti az LO feliratot és leállítja a mérést, hogy emlékeztesse a felhasználót az elem cseréjére.</w:t>
            </w:r>
          </w:p>
        </w:tc>
      </w:tr>
      <w:tr w:rsidR="00CE0467" w:rsidRPr="008C3038" w14:paraId="183DBF04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48E2" w14:textId="77777777" w:rsidR="00CE0467" w:rsidRPr="008C3038" w:rsidRDefault="008C3038" w:rsidP="006C3232">
            <w:pPr>
              <w:pStyle w:val="TableText"/>
              <w:tabs>
                <w:tab w:val="right" w:pos="1768"/>
              </w:tabs>
              <w:rPr>
                <w:rFonts w:eastAsia="方正兰亭黑简体"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Ki-/bekapcsolás</w:t>
            </w:r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3D2FA" w14:textId="77777777" w:rsidR="008C3038" w:rsidRPr="008C3038" w:rsidRDefault="008C3038" w:rsidP="008C3038">
            <w:pPr>
              <w:pStyle w:val="ItemListinTable"/>
              <w:rPr>
                <w:rFonts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Bekapcsolás: Ha a mérlegen lév</w:t>
            </w:r>
            <w:r w:rsidRPr="008C3038">
              <w:rPr>
                <w:rFonts w:eastAsia="Cambria" w:cs="Times New Roman" w:hint="default"/>
                <w:lang w:val=""/>
              </w:rPr>
              <w:t>ő</w:t>
            </w:r>
            <w:r w:rsidRPr="008C3038">
              <w:rPr>
                <w:rFonts w:cs="Times New Roman" w:hint="default"/>
                <w:lang w:val=""/>
              </w:rPr>
              <w:t xml:space="preserve"> súly meghaladja az 5 kg-ot, a tömegmérési funkció automatikusan bekapcsol.</w:t>
            </w:r>
          </w:p>
          <w:p w14:paraId="3AD1A899" w14:textId="77777777" w:rsidR="00CE0467" w:rsidRPr="008C3038" w:rsidRDefault="008C3038" w:rsidP="008C3038">
            <w:pPr>
              <w:pStyle w:val="ItemListinTable"/>
              <w:rPr>
                <w:rFonts w:eastAsia="方正兰亭黑简体"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Kikapcsolás: A mérleg automatikusan kikapcsol (a képernyő kikapcsol), és a mérés befejezése után alacsony fogyasztású üzemmódba lép.</w:t>
            </w:r>
          </w:p>
        </w:tc>
      </w:tr>
      <w:tr w:rsidR="00CE0467" w:rsidRPr="008C3038" w14:paraId="4D2A0C4E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5B03B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Szoftverfrissítés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D68E9F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</w:rPr>
              <w:t>Támogatja</w:t>
            </w:r>
            <w:proofErr w:type="spellEnd"/>
            <w:r w:rsidRPr="008C3038">
              <w:rPr>
                <w:rFonts w:cs="Times New Roman"/>
              </w:rPr>
              <w:t xml:space="preserve"> </w:t>
            </w:r>
            <w:proofErr w:type="spellStart"/>
            <w:r w:rsidRPr="008C3038">
              <w:rPr>
                <w:rFonts w:cs="Times New Roman"/>
              </w:rPr>
              <w:t>az</w:t>
            </w:r>
            <w:proofErr w:type="spellEnd"/>
            <w:r w:rsidRPr="008C3038">
              <w:rPr>
                <w:rFonts w:cs="Times New Roman"/>
              </w:rPr>
              <w:t xml:space="preserve"> OTA </w:t>
            </w:r>
            <w:proofErr w:type="spellStart"/>
            <w:r w:rsidRPr="008C3038">
              <w:rPr>
                <w:rFonts w:cs="Times New Roman"/>
              </w:rPr>
              <w:t>frissítéseket</w:t>
            </w:r>
            <w:proofErr w:type="spellEnd"/>
            <w:r w:rsidRPr="008C3038">
              <w:rPr>
                <w:rFonts w:cs="Times New Roman"/>
              </w:rPr>
              <w:t>.</w:t>
            </w:r>
          </w:p>
        </w:tc>
      </w:tr>
      <w:tr w:rsidR="00CE0467" w:rsidRPr="008C3038" w14:paraId="4ABFA7F7" w14:textId="77777777" w:rsidTr="006C3232">
        <w:tc>
          <w:tcPr>
            <w:tcW w:w="15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6DC0F" w14:textId="77777777" w:rsidR="00CE0467" w:rsidRPr="008C3038" w:rsidRDefault="008C3038" w:rsidP="006C3232">
            <w:pPr>
              <w:pStyle w:val="TableText"/>
              <w:rPr>
                <w:rFonts w:cs="Times New Roman"/>
              </w:rPr>
            </w:pPr>
            <w:proofErr w:type="spellStart"/>
            <w:r w:rsidRPr="008C3038">
              <w:rPr>
                <w:rFonts w:cs="Times New Roman"/>
                <w:bCs/>
              </w:rPr>
              <w:t>Telefon</w:t>
            </w:r>
            <w:proofErr w:type="spellEnd"/>
            <w:r w:rsidRPr="008C3038">
              <w:rPr>
                <w:rFonts w:cs="Times New Roman"/>
                <w:bCs/>
              </w:rPr>
              <w:t xml:space="preserve"> </w:t>
            </w:r>
            <w:proofErr w:type="spellStart"/>
            <w:r w:rsidRPr="008C3038">
              <w:rPr>
                <w:rFonts w:cs="Times New Roman"/>
                <w:bCs/>
              </w:rPr>
              <w:t>rendszer</w:t>
            </w:r>
            <w:proofErr w:type="spellEnd"/>
            <w:r w:rsidRPr="008C3038">
              <w:rPr>
                <w:rFonts w:cs="Times New Roman"/>
                <w:bCs/>
              </w:rPr>
              <w:t xml:space="preserve"> </w:t>
            </w:r>
            <w:proofErr w:type="spellStart"/>
            <w:r w:rsidRPr="008C3038">
              <w:rPr>
                <w:rFonts w:cs="Times New Roman"/>
                <w:bCs/>
              </w:rPr>
              <w:t>kompatibilitás</w:t>
            </w:r>
            <w:proofErr w:type="spellEnd"/>
          </w:p>
        </w:tc>
        <w:tc>
          <w:tcPr>
            <w:tcW w:w="349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D50F7B" w14:textId="77777777" w:rsidR="00CE0467" w:rsidRPr="008C3038" w:rsidRDefault="008C3038" w:rsidP="008C3038">
            <w:pPr>
              <w:pStyle w:val="ItemListinTable"/>
              <w:widowControl w:val="0"/>
              <w:numPr>
                <w:ilvl w:val="0"/>
                <w:numId w:val="0"/>
              </w:numPr>
              <w:rPr>
                <w:rFonts w:eastAsia="方正兰亭黑简体" w:cs="Times New Roman" w:hint="default"/>
                <w:lang w:val=""/>
              </w:rPr>
            </w:pPr>
            <w:r w:rsidRPr="008C3038">
              <w:rPr>
                <w:rFonts w:cs="Times New Roman" w:hint="default"/>
                <w:lang w:val=""/>
              </w:rPr>
              <w:t>Kompatibilis az Android 5.0 vagy újabb és az iOS 9.0 vagy újabb rendszert futtató telefonokkal</w:t>
            </w:r>
          </w:p>
        </w:tc>
      </w:tr>
    </w:tbl>
    <w:p w14:paraId="359B971B" w14:textId="77777777" w:rsidR="00CE0467" w:rsidRPr="008C3038" w:rsidRDefault="00CE0467" w:rsidP="00F50E86">
      <w:pPr>
        <w:rPr>
          <w:rFonts w:ascii="Times New Roman" w:hAnsi="Times New Roman" w:cs="Times New Roman"/>
          <w:lang w:val=""/>
        </w:rPr>
      </w:pPr>
    </w:p>
    <w:p w14:paraId="2D00C1A0" w14:textId="77777777" w:rsidR="008C3038" w:rsidRPr="0069265F" w:rsidRDefault="008C3038" w:rsidP="00F50E86">
      <w:pPr>
        <w:rPr>
          <w:rFonts w:ascii="Times New Roman" w:hAnsi="Times New Roman" w:cs="Times New Roman"/>
          <w:b/>
          <w:sz w:val="28"/>
          <w:szCs w:val="28"/>
          <w:lang w:val=""/>
        </w:rPr>
      </w:pPr>
      <w:r w:rsidRPr="0069265F">
        <w:rPr>
          <w:rFonts w:ascii="Times New Roman" w:hAnsi="Times New Roman" w:cs="Times New Roman"/>
          <w:b/>
          <w:sz w:val="28"/>
          <w:szCs w:val="28"/>
          <w:lang w:val=""/>
        </w:rPr>
        <w:t>Doboz tartalma:</w:t>
      </w:r>
    </w:p>
    <w:tbl>
      <w:tblPr>
        <w:tblW w:w="7938" w:type="dxa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832"/>
        <w:gridCol w:w="2647"/>
      </w:tblGrid>
      <w:tr w:rsidR="008C3038" w:rsidRPr="008C3038" w14:paraId="795F5004" w14:textId="77777777" w:rsidTr="006C3232">
        <w:trPr>
          <w:tblHeader/>
        </w:trPr>
        <w:tc>
          <w:tcPr>
            <w:tcW w:w="2179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D9D9D9"/>
          </w:tcPr>
          <w:p w14:paraId="1110D04C" w14:textId="77777777" w:rsidR="008C3038" w:rsidRPr="008C3038" w:rsidRDefault="008C3038" w:rsidP="006C3232">
            <w:pPr>
              <w:pStyle w:val="TableHeading"/>
              <w:rPr>
                <w:rFonts w:ascii="Times New Roman" w:eastAsia="方正兰亭黑简体" w:hAnsi="Times New Roman" w:cs="Times New Roman" w:hint="default"/>
                <w:lang w:val=""/>
              </w:rPr>
            </w:pP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D9D9D9"/>
          </w:tcPr>
          <w:p w14:paraId="4D13BDCA" w14:textId="77777777" w:rsidR="008C3038" w:rsidRPr="008C3038" w:rsidRDefault="008C3038" w:rsidP="006C3232">
            <w:pPr>
              <w:pStyle w:val="TableHeading"/>
              <w:rPr>
                <w:rFonts w:ascii="Times New Roman" w:eastAsia="方正兰亭黑简体" w:hAnsi="Times New Roman" w:cs="Times New Roman" w:hint="default"/>
                <w:lang w:val=""/>
              </w:rPr>
            </w:pPr>
            <w:r w:rsidRPr="008C3038">
              <w:rPr>
                <w:rFonts w:ascii="Times New Roman" w:hAnsi="Times New Roman" w:cs="Times New Roman" w:hint="default"/>
                <w:lang w:val=""/>
              </w:rPr>
              <w:t>Mennyiség (db)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  <w:tl2br w:val="nil"/>
              <w:tr2bl w:val="nil"/>
            </w:tcBorders>
            <w:shd w:val="clear" w:color="auto" w:fill="D9D9D9"/>
          </w:tcPr>
          <w:p w14:paraId="0964C17B" w14:textId="77777777" w:rsidR="008C3038" w:rsidRPr="008C3038" w:rsidRDefault="008C3038" w:rsidP="006C3232">
            <w:pPr>
              <w:pStyle w:val="TableHeading"/>
              <w:rPr>
                <w:rFonts w:ascii="Times New Roman" w:eastAsia="方正兰亭黑简体" w:hAnsi="Times New Roman" w:cs="Times New Roman" w:hint="default"/>
                <w:lang w:val=""/>
              </w:rPr>
            </w:pPr>
            <w:r w:rsidRPr="008C3038">
              <w:rPr>
                <w:rFonts w:ascii="Times New Roman" w:hAnsi="Times New Roman" w:cs="Times New Roman" w:hint="default"/>
                <w:lang w:val=""/>
              </w:rPr>
              <w:t>Megjegyzés</w:t>
            </w:r>
          </w:p>
        </w:tc>
      </w:tr>
      <w:tr w:rsidR="008C3038" w:rsidRPr="008C3038" w14:paraId="1CC41216" w14:textId="77777777" w:rsidTr="006C3232">
        <w:tc>
          <w:tcPr>
            <w:tcW w:w="21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D9C78" w14:textId="604310FF" w:rsidR="008C3038" w:rsidRPr="008C3038" w:rsidRDefault="0069265F" w:rsidP="006C3232">
            <w:pPr>
              <w:pStyle w:val="TableText"/>
              <w:rPr>
                <w:rFonts w:eastAsia="方正兰亭黑简体" w:cs="Times New Roman"/>
                <w:lang w:val=""/>
              </w:rPr>
            </w:pPr>
            <w:r>
              <w:rPr>
                <w:rFonts w:cs="Times New Roman"/>
                <w:lang w:val=""/>
              </w:rPr>
              <w:t>Mérleg</w:t>
            </w:r>
          </w:p>
        </w:tc>
        <w:tc>
          <w:tcPr>
            <w:tcW w:w="115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7A8A" w14:textId="77777777" w:rsidR="008C3038" w:rsidRPr="008C3038" w:rsidRDefault="008C3038" w:rsidP="006C3232">
            <w:pPr>
              <w:pStyle w:val="TableText"/>
              <w:rPr>
                <w:rFonts w:eastAsia="方正兰亭黑简体"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1</w:t>
            </w:r>
          </w:p>
        </w:tc>
        <w:tc>
          <w:tcPr>
            <w:tcW w:w="16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41DCE4" w14:textId="77777777" w:rsidR="008C3038" w:rsidRPr="008C3038" w:rsidRDefault="008C3038" w:rsidP="006C3232">
            <w:pPr>
              <w:pStyle w:val="TableText"/>
              <w:rPr>
                <w:rFonts w:eastAsia="方正兰亭黑简体"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Sztenderd</w:t>
            </w:r>
          </w:p>
        </w:tc>
      </w:tr>
      <w:tr w:rsidR="008C3038" w:rsidRPr="008C3038" w14:paraId="74841E13" w14:textId="77777777" w:rsidTr="006C3232"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6A831" w14:textId="77777777" w:rsidR="008C3038" w:rsidRPr="008C3038" w:rsidRDefault="008C3038" w:rsidP="006C3232">
            <w:pPr>
              <w:pStyle w:val="TableText"/>
              <w:rPr>
                <w:rFonts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Gyorsútmutató, biztonsági információk és garanciajegy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1D3F" w14:textId="77777777" w:rsidR="008C3038" w:rsidRPr="008C3038" w:rsidRDefault="008C3038" w:rsidP="006C3232">
            <w:pPr>
              <w:pStyle w:val="TableText"/>
              <w:rPr>
                <w:rFonts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1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1AB45" w14:textId="77777777" w:rsidR="008C3038" w:rsidRPr="008C3038" w:rsidRDefault="008C3038" w:rsidP="006C3232">
            <w:pPr>
              <w:pStyle w:val="TableText"/>
              <w:rPr>
                <w:rFonts w:cs="Times New Roman"/>
                <w:lang w:val=""/>
              </w:rPr>
            </w:pPr>
            <w:r w:rsidRPr="008C3038">
              <w:rPr>
                <w:rFonts w:cs="Times New Roman"/>
                <w:lang w:val=""/>
              </w:rPr>
              <w:t>Sztenderd</w:t>
            </w:r>
          </w:p>
        </w:tc>
      </w:tr>
    </w:tbl>
    <w:p w14:paraId="0B82BEF5" w14:textId="77777777" w:rsidR="008C3038" w:rsidRPr="008C3038" w:rsidRDefault="008C3038" w:rsidP="00F50E86">
      <w:pPr>
        <w:rPr>
          <w:rFonts w:ascii="Times New Roman" w:hAnsi="Times New Roman" w:cs="Times New Roman"/>
          <w:lang w:val=""/>
        </w:rPr>
      </w:pPr>
    </w:p>
    <w:sectPr w:rsidR="008C3038" w:rsidRPr="008C3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兰亭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85C"/>
    <w:multiLevelType w:val="hybridMultilevel"/>
    <w:tmpl w:val="B1D0F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468E"/>
    <w:multiLevelType w:val="hybridMultilevel"/>
    <w:tmpl w:val="F294C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785"/>
    <w:multiLevelType w:val="hybridMultilevel"/>
    <w:tmpl w:val="21BCB028"/>
    <w:lvl w:ilvl="0" w:tplc="728E511C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1" w:tplc="04090003">
      <w:start w:val="1"/>
      <w:numFmt w:val="lowerLetter"/>
      <w:pStyle w:val="SubItemStepinTable"/>
      <w:lvlText w:val="%2."/>
      <w:lvlJc w:val="left"/>
      <w:pPr>
        <w:tabs>
          <w:tab w:val="num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 w:tplc="284683A4">
      <w:start w:val="1"/>
      <w:numFmt w:val="bullet"/>
      <w:pStyle w:val="SubItemListinTable"/>
      <w:lvlText w:val="−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 w:tplc="040900AA">
      <w:start w:val="1"/>
      <w:numFmt w:val="decimal"/>
      <w:pStyle w:val="SubItemStepinTableList"/>
      <w:lvlText w:val="%4."/>
      <w:lvlJc w:val="left"/>
      <w:pPr>
        <w:tabs>
          <w:tab w:val="num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 w:tplc="040900AB">
      <w:start w:val="1"/>
      <w:numFmt w:val="bullet"/>
      <w:pStyle w:val="SubItemListinTableStep"/>
      <w:lvlText w:val=""/>
      <w:lvlJc w:val="left"/>
      <w:pPr>
        <w:tabs>
          <w:tab w:val="num" w:pos="568"/>
        </w:tabs>
        <w:ind w:left="568" w:hanging="284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5" w:tplc="04090005">
      <w:start w:val="1"/>
      <w:numFmt w:val="decimal"/>
      <w:pStyle w:val="CAUTIONTextStep"/>
      <w:lvlText w:val="%6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 w:tplc="04090006">
      <w:start w:val="1"/>
      <w:numFmt w:val="decimal"/>
      <w:pStyle w:val="NotesTextStep"/>
      <w:lvlText w:val="%7."/>
      <w:lvlJc w:val="left"/>
      <w:pPr>
        <w:tabs>
          <w:tab w:val="num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 w:tplc="04090007">
      <w:start w:val="1"/>
      <w:numFmt w:val="decimal"/>
      <w:pStyle w:val="NotesTextStepinTable"/>
      <w:lvlText w:val="%8."/>
      <w:lvlJc w:val="left"/>
      <w:pPr>
        <w:tabs>
          <w:tab w:val="num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FC"/>
    <w:rsid w:val="00034305"/>
    <w:rsid w:val="000432D7"/>
    <w:rsid w:val="000777F0"/>
    <w:rsid w:val="0009397D"/>
    <w:rsid w:val="000E0B6C"/>
    <w:rsid w:val="001128D8"/>
    <w:rsid w:val="0014276E"/>
    <w:rsid w:val="001A258C"/>
    <w:rsid w:val="001C07DB"/>
    <w:rsid w:val="001D473E"/>
    <w:rsid w:val="001E7BC7"/>
    <w:rsid w:val="001F2BBD"/>
    <w:rsid w:val="00225C20"/>
    <w:rsid w:val="0024101A"/>
    <w:rsid w:val="00276ABE"/>
    <w:rsid w:val="002C4E58"/>
    <w:rsid w:val="002D28FB"/>
    <w:rsid w:val="002F72DD"/>
    <w:rsid w:val="00353451"/>
    <w:rsid w:val="00380733"/>
    <w:rsid w:val="00387BEE"/>
    <w:rsid w:val="003925BF"/>
    <w:rsid w:val="00393618"/>
    <w:rsid w:val="003D70D4"/>
    <w:rsid w:val="00407CD7"/>
    <w:rsid w:val="00422270"/>
    <w:rsid w:val="004B6924"/>
    <w:rsid w:val="00554EF8"/>
    <w:rsid w:val="0059032B"/>
    <w:rsid w:val="00590E24"/>
    <w:rsid w:val="00596857"/>
    <w:rsid w:val="005A3BBF"/>
    <w:rsid w:val="005A61BA"/>
    <w:rsid w:val="005B0532"/>
    <w:rsid w:val="005E3286"/>
    <w:rsid w:val="0064119E"/>
    <w:rsid w:val="00663A2C"/>
    <w:rsid w:val="0068117B"/>
    <w:rsid w:val="0069265F"/>
    <w:rsid w:val="00696B02"/>
    <w:rsid w:val="006A7601"/>
    <w:rsid w:val="006B5231"/>
    <w:rsid w:val="006F4297"/>
    <w:rsid w:val="00726E90"/>
    <w:rsid w:val="00746279"/>
    <w:rsid w:val="007C7C5B"/>
    <w:rsid w:val="007D6FFC"/>
    <w:rsid w:val="00814FF8"/>
    <w:rsid w:val="00821F8D"/>
    <w:rsid w:val="008438C6"/>
    <w:rsid w:val="00845DE4"/>
    <w:rsid w:val="008C3038"/>
    <w:rsid w:val="009728C1"/>
    <w:rsid w:val="00A4509B"/>
    <w:rsid w:val="00A936C9"/>
    <w:rsid w:val="00AA0963"/>
    <w:rsid w:val="00AC5CEB"/>
    <w:rsid w:val="00AD02D3"/>
    <w:rsid w:val="00AE6BF0"/>
    <w:rsid w:val="00B04821"/>
    <w:rsid w:val="00B537F0"/>
    <w:rsid w:val="00BA5C1B"/>
    <w:rsid w:val="00C127DD"/>
    <w:rsid w:val="00C21FF5"/>
    <w:rsid w:val="00C32FD0"/>
    <w:rsid w:val="00CB2B55"/>
    <w:rsid w:val="00CE0467"/>
    <w:rsid w:val="00D32595"/>
    <w:rsid w:val="00D73F1C"/>
    <w:rsid w:val="00DE27F1"/>
    <w:rsid w:val="00DF6BD5"/>
    <w:rsid w:val="00E27CDE"/>
    <w:rsid w:val="00E3553D"/>
    <w:rsid w:val="00E7735B"/>
    <w:rsid w:val="00F15E50"/>
    <w:rsid w:val="00F223C6"/>
    <w:rsid w:val="00F50E86"/>
    <w:rsid w:val="00FC407D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9DBB"/>
  <w15:chartTrackingRefBased/>
  <w15:docId w15:val="{D175FB62-B6FF-4AAB-950B-F7D4CCDA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FFC"/>
    <w:pPr>
      <w:ind w:left="720"/>
      <w:contextualSpacing/>
    </w:pPr>
  </w:style>
  <w:style w:type="paragraph" w:customStyle="1" w:styleId="ItemListinTable">
    <w:name w:val="Item List in Table"/>
    <w:basedOn w:val="Norml"/>
    <w:rsid w:val="00CE0467"/>
    <w:pPr>
      <w:numPr>
        <w:numId w:val="3"/>
      </w:numPr>
      <w:tabs>
        <w:tab w:val="left" w:pos="284"/>
      </w:tabs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 w:hint="eastAsia"/>
      <w:sz w:val="21"/>
      <w:szCs w:val="21"/>
      <w:lang w:val="en-US"/>
    </w:rPr>
  </w:style>
  <w:style w:type="paragraph" w:customStyle="1" w:styleId="SubItemListinTable">
    <w:name w:val="Sub Item List in Table"/>
    <w:basedOn w:val="Norml"/>
    <w:rsid w:val="00CE0467"/>
    <w:pPr>
      <w:numPr>
        <w:ilvl w:val="2"/>
        <w:numId w:val="3"/>
      </w:numPr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 w:hint="eastAsia"/>
      <w:kern w:val="2"/>
      <w:sz w:val="21"/>
      <w:szCs w:val="21"/>
      <w:lang w:val="en-US"/>
    </w:rPr>
  </w:style>
  <w:style w:type="paragraph" w:customStyle="1" w:styleId="SubItemStepinTable">
    <w:name w:val="Sub Item Step in Table"/>
    <w:rsid w:val="00CE0467"/>
    <w:pPr>
      <w:numPr>
        <w:ilvl w:val="1"/>
        <w:numId w:val="3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 w:hint="eastAsia"/>
      <w:sz w:val="21"/>
      <w:szCs w:val="21"/>
      <w:lang w:val="en-US"/>
    </w:rPr>
  </w:style>
  <w:style w:type="paragraph" w:customStyle="1" w:styleId="SubItemStepinTableList">
    <w:name w:val="Sub Item Step in Table List"/>
    <w:rsid w:val="00CE0467"/>
    <w:pPr>
      <w:numPr>
        <w:ilvl w:val="3"/>
        <w:numId w:val="3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 w:hint="eastAsia"/>
      <w:sz w:val="21"/>
      <w:szCs w:val="21"/>
      <w:lang w:val="en-US"/>
    </w:rPr>
  </w:style>
  <w:style w:type="paragraph" w:customStyle="1" w:styleId="SubItemListinTableStep">
    <w:name w:val="Sub Item List in Table Step"/>
    <w:basedOn w:val="Norml"/>
    <w:rsid w:val="00CE0467"/>
    <w:pPr>
      <w:numPr>
        <w:ilvl w:val="4"/>
        <w:numId w:val="3"/>
      </w:numPr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 w:hint="eastAsia"/>
      <w:kern w:val="2"/>
      <w:sz w:val="21"/>
      <w:szCs w:val="21"/>
      <w:lang w:val="en-US"/>
    </w:rPr>
  </w:style>
  <w:style w:type="paragraph" w:customStyle="1" w:styleId="CAUTIONTextStep">
    <w:name w:val="CAUTION Text Step"/>
    <w:basedOn w:val="Norml"/>
    <w:rsid w:val="00CE0467"/>
    <w:pPr>
      <w:keepNext/>
      <w:keepLines/>
      <w:numPr>
        <w:ilvl w:val="5"/>
        <w:numId w:val="3"/>
      </w:numPr>
      <w:pBdr>
        <w:bottom w:val="single" w:sz="12" w:space="4" w:color="auto"/>
      </w:pBdr>
      <w:topLinePunct/>
      <w:adjustRightInd w:val="0"/>
      <w:snapToGrid w:val="0"/>
      <w:spacing w:before="80" w:after="80" w:line="240" w:lineRule="atLeast"/>
    </w:pPr>
    <w:rPr>
      <w:rFonts w:ascii="Times New Roman" w:eastAsia="KaiTi_GB2312" w:hAnsi="Times New Roman" w:cs="Arial" w:hint="eastAsia"/>
      <w:iCs/>
      <w:kern w:val="2"/>
      <w:sz w:val="21"/>
      <w:szCs w:val="21"/>
      <w:lang w:val="en-US"/>
    </w:rPr>
  </w:style>
  <w:style w:type="paragraph" w:customStyle="1" w:styleId="NotesTextStepinTable">
    <w:name w:val="Notes Text Step in Table"/>
    <w:rsid w:val="00CE0467"/>
    <w:pPr>
      <w:numPr>
        <w:ilvl w:val="7"/>
        <w:numId w:val="3"/>
      </w:numPr>
      <w:spacing w:before="40" w:after="80" w:line="200" w:lineRule="atLeast"/>
    </w:pPr>
    <w:rPr>
      <w:rFonts w:ascii="Times New Roman" w:eastAsia="KaiTi_GB2312" w:hAnsi="Times New Roman" w:cs="KaiTi_GB2312"/>
      <w:noProof/>
      <w:sz w:val="18"/>
      <w:szCs w:val="18"/>
      <w:lang w:val="en-US"/>
    </w:rPr>
  </w:style>
  <w:style w:type="paragraph" w:customStyle="1" w:styleId="TableText">
    <w:name w:val="Table Text"/>
    <w:basedOn w:val="Norml"/>
    <w:link w:val="TableTextCharChar"/>
    <w:rsid w:val="00CE0467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val="en-US"/>
    </w:rPr>
  </w:style>
  <w:style w:type="paragraph" w:customStyle="1" w:styleId="NotesTextStep">
    <w:name w:val="Notes Text Step"/>
    <w:basedOn w:val="CAUTIONTextStep"/>
    <w:rsid w:val="00CE0467"/>
    <w:pPr>
      <w:numPr>
        <w:ilvl w:val="6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character" w:customStyle="1" w:styleId="TableTextCharChar">
    <w:name w:val="Table Text Char Char"/>
    <w:link w:val="TableText"/>
    <w:rsid w:val="00CE0467"/>
    <w:rPr>
      <w:rFonts w:ascii="Times New Roman" w:eastAsia="SimSun" w:hAnsi="Times New Roman" w:cs="Arial"/>
      <w:snapToGrid w:val="0"/>
      <w:sz w:val="21"/>
      <w:szCs w:val="21"/>
      <w:lang w:val="en-US"/>
    </w:rPr>
  </w:style>
  <w:style w:type="paragraph" w:customStyle="1" w:styleId="TableHeading">
    <w:name w:val="Table Heading"/>
    <w:basedOn w:val="Norml"/>
    <w:rsid w:val="008C3038"/>
    <w:pPr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 w:hint="eastAsia"/>
      <w:bCs/>
      <w:snapToGrid w:val="0"/>
      <w:sz w:val="21"/>
      <w:szCs w:val="21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048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8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8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8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8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82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C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Krisztian Zsiros</dc:creator>
  <cp:keywords/>
  <dc:description/>
  <cp:lastModifiedBy>Szabó Nikolett</cp:lastModifiedBy>
  <cp:revision>2</cp:revision>
  <dcterms:created xsi:type="dcterms:W3CDTF">2021-02-08T12:46:00Z</dcterms:created>
  <dcterms:modified xsi:type="dcterms:W3CDTF">2021-02-08T12:46:00Z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1612342912</vt:lpwstr>
  </property>
</Properties>
</file>